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4FE89">
      <w:pPr>
        <w:snapToGrid/>
        <w:spacing w:line="240" w:lineRule="auto"/>
        <w:jc w:val="center"/>
        <w:rPr>
          <w:rFonts w:ascii="宋体" w:hAnsi="宋体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44"/>
          <w:szCs w:val="44"/>
        </w:rPr>
        <w:t>询价采购文件获取登记表</w:t>
      </w:r>
    </w:p>
    <w:bookmarkEnd w:id="0"/>
    <w:p w14:paraId="11DF2726">
      <w:pPr>
        <w:snapToGrid/>
        <w:spacing w:line="240" w:lineRule="auto"/>
        <w:jc w:val="left"/>
        <w:rPr>
          <w:rFonts w:ascii="Times New Roman" w:hAnsi="Times New Roman" w:eastAsia="黑体"/>
          <w:b/>
          <w:bCs/>
          <w:color w:val="auto"/>
          <w:spacing w:val="40"/>
          <w:sz w:val="21"/>
          <w:szCs w:val="24"/>
        </w:rPr>
      </w:pPr>
    </w:p>
    <w:tbl>
      <w:tblPr>
        <w:tblStyle w:val="3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521"/>
      </w:tblGrid>
      <w:tr w14:paraId="1264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00125C8D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项目号</w:t>
            </w:r>
          </w:p>
        </w:tc>
        <w:tc>
          <w:tcPr>
            <w:tcW w:w="6521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3F02CE9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  <w:t>FJZB</w:t>
            </w:r>
            <w:r>
              <w:rPr>
                <w:rFonts w:hint="eastAsia" w:ascii="Times New Roman" w:hAnsi="Times New Roman" w:eastAsia="宋体"/>
                <w:color w:val="auto"/>
                <w:sz w:val="30"/>
                <w:szCs w:val="30"/>
                <w:lang w:val="en-US" w:eastAsia="zh-CN"/>
              </w:rPr>
              <w:t>260730</w:t>
            </w:r>
          </w:p>
        </w:tc>
      </w:tr>
      <w:tr w14:paraId="671E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7371AC1F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项目名称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15B5149B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宋体"/>
                <w:color w:val="auto"/>
                <w:sz w:val="30"/>
                <w:szCs w:val="30"/>
                <w:lang w:eastAsia="zh-CN"/>
              </w:rPr>
              <w:t>重庆市会展服务中心档案柜采购</w:t>
            </w:r>
          </w:p>
        </w:tc>
      </w:tr>
      <w:tr w14:paraId="3E49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22AAF5E6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供应商名称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74AF58C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54BE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3566E4E0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Cs w:val="24"/>
              </w:rPr>
              <w:t>开票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7920A557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30"/>
                <w:szCs w:val="30"/>
                <w:lang w:val="en-US" w:eastAsia="zh-CN"/>
              </w:rPr>
              <w:t>统一开收据</w:t>
            </w:r>
          </w:p>
        </w:tc>
      </w:tr>
      <w:tr w14:paraId="0EC1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7C72D6CA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联系人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0C3F2A9A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58D69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35264278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手机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3B8C5E11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52BC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0E6D65FF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办公电话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641E4E2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206D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54728624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传真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FC1F173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5B6D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</w:tcBorders>
            <w:noWrap w:val="0"/>
            <w:vAlign w:val="center"/>
          </w:tcPr>
          <w:p w14:paraId="5A07A6A1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*E-mail</w:t>
            </w:r>
          </w:p>
        </w:tc>
        <w:tc>
          <w:tcPr>
            <w:tcW w:w="6521" w:type="dxa"/>
            <w:tcBorders>
              <w:right w:val="double" w:color="auto" w:sz="4" w:space="0"/>
            </w:tcBorders>
            <w:noWrap w:val="0"/>
            <w:vAlign w:val="center"/>
          </w:tcPr>
          <w:p w14:paraId="490E516F">
            <w:pPr>
              <w:snapToGrid/>
              <w:spacing w:line="240" w:lineRule="auto"/>
              <w:jc w:val="center"/>
              <w:rPr>
                <w:rFonts w:hint="eastAsia" w:ascii="Times New Roman" w:hAnsi="Times New Roman" w:eastAsia="宋体"/>
                <w:color w:val="auto"/>
                <w:sz w:val="30"/>
                <w:szCs w:val="30"/>
              </w:rPr>
            </w:pPr>
          </w:p>
        </w:tc>
      </w:tr>
      <w:tr w14:paraId="0B93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977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5DC2B84C">
            <w:pPr>
              <w:snapToGrid/>
              <w:spacing w:line="240" w:lineRule="auto"/>
              <w:jc w:val="center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/>
                <w:color w:val="auto"/>
                <w:sz w:val="30"/>
                <w:szCs w:val="30"/>
              </w:rPr>
              <w:t>单位地址</w:t>
            </w:r>
          </w:p>
        </w:tc>
        <w:tc>
          <w:tcPr>
            <w:tcW w:w="6521" w:type="dxa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67BDBBF2">
            <w:pPr>
              <w:snapToGrid/>
              <w:spacing w:line="240" w:lineRule="auto"/>
              <w:jc w:val="left"/>
              <w:rPr>
                <w:rFonts w:hint="eastAsia" w:ascii="Times New Roman" w:hAnsi="Times New Roman"/>
                <w:color w:val="auto"/>
                <w:sz w:val="30"/>
                <w:szCs w:val="30"/>
              </w:rPr>
            </w:pPr>
          </w:p>
        </w:tc>
      </w:tr>
    </w:tbl>
    <w:p w14:paraId="7613F38A">
      <w:pPr>
        <w:pStyle w:val="2"/>
        <w:spacing w:before="0" w:after="0" w:line="380" w:lineRule="exact"/>
        <w:jc w:val="both"/>
        <w:rPr>
          <w:rFonts w:ascii="Times New Roman" w:hAnsi="Times New Roman" w:eastAsia="方正仿宋_GBK"/>
          <w:b w:val="0"/>
          <w:sz w:val="36"/>
          <w:szCs w:val="30"/>
        </w:rPr>
      </w:pPr>
    </w:p>
    <w:p w14:paraId="1B54E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firstLine="480" w:firstLineChars="200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highlight w:val="none"/>
          <w:lang w:val="en-US" w:eastAsia="zh-CN"/>
        </w:rPr>
        <w:t>注：《询价采购文件获取登记表》传至报名邮箱后，报名费转账二维码会回传到邮箱，供应商在进行缴纳。</w:t>
      </w:r>
    </w:p>
    <w:p w14:paraId="72EB4EA6"/>
    <w:sectPr>
      <w:pgSz w:w="11906" w:h="16838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D09E5C-D3E7-445F-A617-E4492082D2B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55EE640-E21B-4525-9E93-8119B20F7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C75D9"/>
    <w:rsid w:val="50FC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2026-07-30T09:26:00Z</dcterms:created>
  <dc:creator>李宇航</dc:creator>
  <cp:lastModifiedBy>李宇航</cp:lastModifiedBy>
  <dcterms:modified xsi:type="dcterms:W3CDTF">2026-07-30T09:27:30Z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A65CDE1BA9D14B24A5C4664F2A1C509F_11</vt:lpwstr>
  </property>
  <property fmtid="{D5CDD505-2E9C-101B-9397-08002B2CF9AE}" pid="4" name="KSOTemplateDocerSaveRecord">
    <vt:lpwstr>eyJoZGlkIjoiYzQxOTgwMGUyYTVmYWQzNmI5ZTlmNzhiOTFkODU0MDAiLCJ1c2VySWQiOiI3NzE1NjkxOTcifQ==</vt:lpwstr>
  </property>
</Properties>
</file>