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6062A">
      <w:pPr>
        <w:snapToGrid/>
        <w:spacing w:line="240" w:lineRule="auto"/>
        <w:jc w:val="left"/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en-US" w:eastAsia="zh-CN"/>
        </w:rPr>
        <w:t>附件：</w:t>
      </w:r>
    </w:p>
    <w:p w14:paraId="225C07E7">
      <w:pPr>
        <w:snapToGrid/>
        <w:spacing w:line="240" w:lineRule="auto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eastAsia="zh-CN"/>
        </w:rPr>
        <w:t>采购</w:t>
      </w:r>
      <w:r>
        <w:rPr>
          <w:rFonts w:hint="eastAsia" w:ascii="宋体" w:hAnsi="宋体"/>
          <w:b/>
          <w:bCs/>
          <w:sz w:val="44"/>
          <w:szCs w:val="44"/>
        </w:rPr>
        <w:t>文件获取登记表</w:t>
      </w:r>
    </w:p>
    <w:p w14:paraId="629943D7">
      <w:pPr>
        <w:snapToGrid/>
        <w:spacing w:line="240" w:lineRule="auto"/>
        <w:jc w:val="left"/>
        <w:rPr>
          <w:rFonts w:ascii="Times New Roman" w:hAnsi="Times New Roman" w:eastAsia="黑体"/>
          <w:b/>
          <w:bCs/>
          <w:spacing w:val="40"/>
          <w:sz w:val="21"/>
          <w:szCs w:val="24"/>
        </w:rPr>
      </w:pPr>
    </w:p>
    <w:tbl>
      <w:tblPr>
        <w:tblStyle w:val="2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6521"/>
      </w:tblGrid>
      <w:tr w14:paraId="7B1CF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977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0A63B8E1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</w:rPr>
              <w:t>项目号</w:t>
            </w:r>
          </w:p>
        </w:tc>
        <w:tc>
          <w:tcPr>
            <w:tcW w:w="6521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1FF9F030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宋体" w:hAnsi="宋体"/>
                <w:color w:val="auto"/>
                <w:sz w:val="36"/>
                <w:szCs w:val="30"/>
              </w:rPr>
              <w:t>CQ</w:t>
            </w:r>
            <w:r>
              <w:rPr>
                <w:rFonts w:hint="eastAsia" w:ascii="宋体" w:hAnsi="宋体"/>
                <w:color w:val="auto"/>
                <w:sz w:val="36"/>
                <w:szCs w:val="30"/>
                <w:lang w:val="en-US" w:eastAsia="zh-CN"/>
              </w:rPr>
              <w:t>FJZB</w:t>
            </w:r>
            <w:r>
              <w:rPr>
                <w:rFonts w:ascii="宋体" w:hAnsi="宋体"/>
                <w:color w:val="auto"/>
                <w:sz w:val="36"/>
                <w:szCs w:val="30"/>
              </w:rPr>
              <w:t>2</w:t>
            </w:r>
            <w:r>
              <w:rPr>
                <w:rFonts w:hint="eastAsia" w:ascii="宋体" w:hAnsi="宋体"/>
                <w:color w:val="auto"/>
                <w:sz w:val="36"/>
                <w:szCs w:val="30"/>
                <w:lang w:val="en-US" w:eastAsia="zh-CN"/>
              </w:rPr>
              <w:t>6</w:t>
            </w:r>
            <w:r>
              <w:rPr>
                <w:rFonts w:ascii="宋体" w:hAnsi="宋体"/>
                <w:color w:val="auto"/>
                <w:sz w:val="36"/>
                <w:szCs w:val="30"/>
              </w:rPr>
              <w:t>0</w:t>
            </w:r>
            <w:r>
              <w:rPr>
                <w:rFonts w:hint="eastAsia" w:ascii="宋体" w:hAnsi="宋体"/>
                <w:color w:val="auto"/>
                <w:sz w:val="36"/>
                <w:szCs w:val="30"/>
                <w:lang w:val="en-US" w:eastAsia="zh-CN"/>
              </w:rPr>
              <w:t>08</w:t>
            </w:r>
          </w:p>
        </w:tc>
      </w:tr>
      <w:tr w14:paraId="1901B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2977" w:type="dxa"/>
            <w:tcBorders>
              <w:left w:val="double" w:color="auto" w:sz="4" w:space="0"/>
            </w:tcBorders>
            <w:noWrap w:val="0"/>
            <w:vAlign w:val="center"/>
          </w:tcPr>
          <w:p w14:paraId="76A992B2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</w:rPr>
              <w:t>项目名称</w:t>
            </w:r>
          </w:p>
        </w:tc>
        <w:tc>
          <w:tcPr>
            <w:tcW w:w="6521" w:type="dxa"/>
            <w:tcBorders>
              <w:right w:val="double" w:color="auto" w:sz="4" w:space="0"/>
            </w:tcBorders>
            <w:noWrap w:val="0"/>
            <w:vAlign w:val="center"/>
          </w:tcPr>
          <w:p w14:paraId="6FE2B239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  <w:lang w:eastAsia="zh-CN"/>
              </w:rPr>
              <w:t>重庆市2026年数码和智能产品购新补贴政策产品备案管理服务项目</w:t>
            </w:r>
          </w:p>
        </w:tc>
      </w:tr>
      <w:tr w14:paraId="33599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977" w:type="dxa"/>
            <w:tcBorders>
              <w:left w:val="double" w:color="auto" w:sz="4" w:space="0"/>
            </w:tcBorders>
            <w:noWrap w:val="0"/>
            <w:vAlign w:val="center"/>
          </w:tcPr>
          <w:p w14:paraId="038C3D8F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</w:rPr>
              <w:t>供应商名称</w:t>
            </w:r>
          </w:p>
        </w:tc>
        <w:tc>
          <w:tcPr>
            <w:tcW w:w="6521" w:type="dxa"/>
            <w:tcBorders>
              <w:right w:val="double" w:color="auto" w:sz="4" w:space="0"/>
            </w:tcBorders>
            <w:noWrap w:val="0"/>
            <w:vAlign w:val="center"/>
          </w:tcPr>
          <w:p w14:paraId="19A2C119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</w:p>
        </w:tc>
      </w:tr>
      <w:tr w14:paraId="51446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977" w:type="dxa"/>
            <w:tcBorders>
              <w:left w:val="double" w:color="auto" w:sz="4" w:space="0"/>
            </w:tcBorders>
            <w:noWrap w:val="0"/>
            <w:vAlign w:val="center"/>
          </w:tcPr>
          <w:p w14:paraId="38FF73B3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</w:rPr>
              <w:t>统一社会信用代码</w:t>
            </w:r>
          </w:p>
          <w:p w14:paraId="2B564A42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</w:rPr>
              <w:t>（税号）</w:t>
            </w:r>
          </w:p>
        </w:tc>
        <w:tc>
          <w:tcPr>
            <w:tcW w:w="6521" w:type="dxa"/>
            <w:tcBorders>
              <w:right w:val="double" w:color="auto" w:sz="4" w:space="0"/>
            </w:tcBorders>
            <w:noWrap w:val="0"/>
            <w:vAlign w:val="center"/>
          </w:tcPr>
          <w:p w14:paraId="7128A027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</w:p>
          <w:p w14:paraId="39916CC3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</w:p>
          <w:p w14:paraId="7390BDB7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Cs w:val="24"/>
              </w:rPr>
              <w:t>开票：□是  □否</w:t>
            </w:r>
          </w:p>
        </w:tc>
      </w:tr>
      <w:tr w14:paraId="2468C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977" w:type="dxa"/>
            <w:tcBorders>
              <w:left w:val="double" w:color="auto" w:sz="4" w:space="0"/>
            </w:tcBorders>
            <w:noWrap w:val="0"/>
            <w:vAlign w:val="center"/>
          </w:tcPr>
          <w:p w14:paraId="64AFFA9E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</w:rPr>
              <w:t>联系人</w:t>
            </w:r>
          </w:p>
        </w:tc>
        <w:tc>
          <w:tcPr>
            <w:tcW w:w="6521" w:type="dxa"/>
            <w:tcBorders>
              <w:right w:val="double" w:color="auto" w:sz="4" w:space="0"/>
            </w:tcBorders>
            <w:noWrap w:val="0"/>
            <w:vAlign w:val="center"/>
          </w:tcPr>
          <w:p w14:paraId="07B86389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</w:p>
        </w:tc>
      </w:tr>
      <w:tr w14:paraId="1C7DC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977" w:type="dxa"/>
            <w:tcBorders>
              <w:left w:val="double" w:color="auto" w:sz="4" w:space="0"/>
            </w:tcBorders>
            <w:noWrap w:val="0"/>
            <w:vAlign w:val="center"/>
          </w:tcPr>
          <w:p w14:paraId="78A4815D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</w:rPr>
              <w:t>手机</w:t>
            </w:r>
          </w:p>
        </w:tc>
        <w:tc>
          <w:tcPr>
            <w:tcW w:w="6521" w:type="dxa"/>
            <w:tcBorders>
              <w:right w:val="double" w:color="auto" w:sz="4" w:space="0"/>
            </w:tcBorders>
            <w:noWrap w:val="0"/>
            <w:vAlign w:val="center"/>
          </w:tcPr>
          <w:p w14:paraId="10CBC61F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</w:p>
        </w:tc>
      </w:tr>
      <w:tr w14:paraId="754E7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977" w:type="dxa"/>
            <w:tcBorders>
              <w:left w:val="double" w:color="auto" w:sz="4" w:space="0"/>
            </w:tcBorders>
            <w:noWrap w:val="0"/>
            <w:vAlign w:val="center"/>
          </w:tcPr>
          <w:p w14:paraId="01E2ABBE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</w:rPr>
              <w:t>办公电话</w:t>
            </w:r>
          </w:p>
        </w:tc>
        <w:tc>
          <w:tcPr>
            <w:tcW w:w="6521" w:type="dxa"/>
            <w:tcBorders>
              <w:right w:val="double" w:color="auto" w:sz="4" w:space="0"/>
            </w:tcBorders>
            <w:noWrap w:val="0"/>
            <w:vAlign w:val="center"/>
          </w:tcPr>
          <w:p w14:paraId="178547C1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</w:p>
        </w:tc>
      </w:tr>
      <w:tr w14:paraId="15ABB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977" w:type="dxa"/>
            <w:tcBorders>
              <w:left w:val="double" w:color="auto" w:sz="4" w:space="0"/>
            </w:tcBorders>
            <w:noWrap w:val="0"/>
            <w:vAlign w:val="center"/>
          </w:tcPr>
          <w:p w14:paraId="4210D6C1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</w:rPr>
              <w:t>传真</w:t>
            </w:r>
          </w:p>
        </w:tc>
        <w:tc>
          <w:tcPr>
            <w:tcW w:w="6521" w:type="dxa"/>
            <w:tcBorders>
              <w:right w:val="double" w:color="auto" w:sz="4" w:space="0"/>
            </w:tcBorders>
            <w:noWrap w:val="0"/>
            <w:vAlign w:val="center"/>
          </w:tcPr>
          <w:p w14:paraId="1DA40F41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</w:p>
        </w:tc>
      </w:tr>
      <w:tr w14:paraId="56269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977" w:type="dxa"/>
            <w:tcBorders>
              <w:left w:val="double" w:color="auto" w:sz="4" w:space="0"/>
            </w:tcBorders>
            <w:noWrap w:val="0"/>
            <w:vAlign w:val="center"/>
          </w:tcPr>
          <w:p w14:paraId="2B7EAEC8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</w:rPr>
              <w:t>*E-mail</w:t>
            </w:r>
          </w:p>
        </w:tc>
        <w:tc>
          <w:tcPr>
            <w:tcW w:w="6521" w:type="dxa"/>
            <w:tcBorders>
              <w:right w:val="double" w:color="auto" w:sz="4" w:space="0"/>
            </w:tcBorders>
            <w:noWrap w:val="0"/>
            <w:vAlign w:val="center"/>
          </w:tcPr>
          <w:p w14:paraId="0E7DF600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</w:p>
        </w:tc>
      </w:tr>
      <w:tr w14:paraId="29F7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977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780C8CDB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</w:rPr>
              <w:t>单位地址</w:t>
            </w:r>
          </w:p>
        </w:tc>
        <w:tc>
          <w:tcPr>
            <w:tcW w:w="6521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76E42009">
            <w:pPr>
              <w:snapToGrid/>
              <w:spacing w:line="240" w:lineRule="auto"/>
              <w:jc w:val="left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</w:p>
        </w:tc>
      </w:tr>
    </w:tbl>
    <w:p w14:paraId="160CAB60">
      <w:pPr>
        <w:snapToGrid/>
        <w:spacing w:line="240" w:lineRule="auto"/>
        <w:rPr>
          <w:rFonts w:hint="eastAsia" w:ascii="宋体" w:hAnsi="宋体"/>
          <w:szCs w:val="24"/>
        </w:rPr>
      </w:pPr>
      <w:r>
        <w:rPr>
          <w:rFonts w:hint="eastAsia" w:ascii="宋体" w:hAnsi="宋体"/>
          <w:szCs w:val="24"/>
        </w:rPr>
        <w:t>*注：发票为数电发票，将于标书费支付后5个工作日内开具，请于国家税务总局电子税务局——我要办税——税务数字账户——全量发票查询处，查询下载。</w:t>
      </w:r>
    </w:p>
    <w:p w14:paraId="5FD2CD9B">
      <w:pPr>
        <w:ind w:firstLine="560" w:firstLineChars="200"/>
        <w:jc w:val="center"/>
        <w:rPr>
          <w:rFonts w:hint="default" w:ascii="宋体" w:hAnsi="宋体"/>
          <w:b w:val="0"/>
          <w:bCs/>
          <w:sz w:val="28"/>
          <w:szCs w:val="28"/>
          <w:lang w:val="en-US" w:eastAsia="zh-CN"/>
        </w:rPr>
      </w:pPr>
    </w:p>
    <w:p w14:paraId="5E7BE6A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E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2026-02-02T08:16:41Z</dcterms:created>
  <dc:creator>Administrator</dc:creator>
  <cp:lastModifiedBy>晓气鬼</cp:lastModifiedBy>
  <dcterms:modified xsi:type="dcterms:W3CDTF">2026-02-02T08:16:48Z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KSOTemplateDocerSaveRecord">
    <vt:lpwstr>eyJoZGlkIjoiMTllOGI0NWRmYmFhOGI0NWM0YTVkZDYzZWYzZjI4ODMiLCJ1c2VySWQiOiIzMzY5MjQwMzcifQ==</vt:lpwstr>
  </property>
  <property fmtid="{D5CDD505-2E9C-101B-9397-08002B2CF9AE}" pid="4" name="ICV">
    <vt:lpwstr>A43CEBAEF50F41DCBF31B9C3383E6D31_12</vt:lpwstr>
  </property>
</Properties>
</file>