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38C3063">
      <w:pPr>
        <w:jc w:val="center"/>
        <w:rPr>
          <w:rFonts w:hint="eastAsia" w:ascii="宋体" w:hAnsi="宋体" w:cs="宋体"/>
          <w:highlight w:val="none"/>
        </w:rPr>
      </w:pPr>
    </w:p>
    <w:p w14:paraId="4780A5AB">
      <w:pPr>
        <w:spacing w:line="1600" w:lineRule="exact"/>
        <w:jc w:val="center"/>
        <w:outlineLvl w:val="0"/>
        <w:rPr>
          <w:rFonts w:hint="eastAsia" w:ascii="宋体" w:hAnsi="宋体" w:cs="宋体"/>
          <w:sz w:val="100"/>
          <w:highlight w:val="none"/>
        </w:rPr>
      </w:pPr>
    </w:p>
    <w:p w14:paraId="353DBF56">
      <w:pPr>
        <w:spacing w:line="1600" w:lineRule="exact"/>
        <w:jc w:val="center"/>
        <w:outlineLvl w:val="0"/>
        <w:rPr>
          <w:rFonts w:hint="eastAsia" w:ascii="宋体" w:hAnsi="宋体" w:cs="宋体"/>
          <w:sz w:val="130"/>
          <w:szCs w:val="130"/>
          <w:highlight w:val="none"/>
        </w:rPr>
      </w:pPr>
      <w:r>
        <w:rPr>
          <w:rFonts w:hint="eastAsia" w:ascii="宋体" w:hAnsi="宋体" w:cs="宋体"/>
          <w:sz w:val="130"/>
          <w:szCs w:val="130"/>
          <w:highlight w:val="none"/>
        </w:rPr>
        <w:t>竞争性磋商文件</w:t>
      </w:r>
    </w:p>
    <w:p w14:paraId="393206BB">
      <w:pPr>
        <w:spacing w:line="700" w:lineRule="exact"/>
        <w:jc w:val="center"/>
        <w:rPr>
          <w:rFonts w:hint="eastAsia" w:ascii="宋体" w:hAnsi="宋体" w:cs="宋体"/>
          <w:sz w:val="32"/>
          <w:highlight w:val="none"/>
        </w:rPr>
      </w:pPr>
    </w:p>
    <w:p w14:paraId="3B824D3B">
      <w:pPr>
        <w:pStyle w:val="2"/>
        <w:rPr>
          <w:rFonts w:hint="eastAsia" w:ascii="宋体" w:hAnsi="宋体" w:cs="宋体"/>
          <w:sz w:val="32"/>
          <w:highlight w:val="none"/>
        </w:rPr>
      </w:pPr>
    </w:p>
    <w:p w14:paraId="590D405A">
      <w:pPr>
        <w:rPr>
          <w:rFonts w:hint="eastAsia"/>
        </w:rPr>
      </w:pPr>
    </w:p>
    <w:p w14:paraId="1FC26C63">
      <w:pPr>
        <w:spacing w:line="700" w:lineRule="exact"/>
        <w:jc w:val="center"/>
        <w:rPr>
          <w:rFonts w:hint="eastAsia" w:ascii="宋体" w:hAnsi="宋体" w:cs="宋体"/>
          <w:sz w:val="32"/>
          <w:highlight w:val="none"/>
        </w:rPr>
      </w:pPr>
    </w:p>
    <w:p w14:paraId="4919881C">
      <w:pPr>
        <w:spacing w:line="500" w:lineRule="exact"/>
        <w:outlineLvl w:val="0"/>
        <w:rPr>
          <w:rFonts w:hint="eastAsia" w:ascii="宋体" w:hAnsi="宋体" w:cs="宋体"/>
          <w:sz w:val="36"/>
          <w:szCs w:val="36"/>
          <w:highlight w:val="none"/>
        </w:rPr>
      </w:pPr>
      <w:r>
        <w:rPr>
          <w:rFonts w:hint="eastAsia" w:ascii="宋体" w:hAnsi="宋体" w:cs="宋体"/>
          <w:sz w:val="36"/>
          <w:szCs w:val="36"/>
          <w:highlight w:val="none"/>
        </w:rPr>
        <w:t>磋商项目名称</w:t>
      </w:r>
      <w:r>
        <w:rPr>
          <w:rFonts w:hint="eastAsia" w:ascii="宋体" w:hAnsi="宋体" w:eastAsia="宋体" w:cs="宋体"/>
          <w:sz w:val="36"/>
          <w:szCs w:val="36"/>
          <w:highlight w:val="none"/>
        </w:rPr>
        <w:t>：</w:t>
      </w:r>
      <w:r>
        <w:rPr>
          <w:rFonts w:hint="eastAsia" w:ascii="宋体" w:hAnsi="宋体" w:eastAsia="宋体" w:cs="宋体"/>
          <w:i w:val="0"/>
          <w:iCs w:val="0"/>
          <w:caps w:val="0"/>
          <w:spacing w:val="0"/>
          <w:sz w:val="36"/>
          <w:szCs w:val="36"/>
          <w:highlight w:val="none"/>
        </w:rPr>
        <w:t>2025年意大利、罗马尼亚经贸团组以及</w:t>
      </w:r>
      <w:r>
        <w:rPr>
          <w:rFonts w:hint="eastAsia" w:ascii="宋体" w:hAnsi="宋体" w:eastAsia="宋体" w:cs="宋体"/>
          <w:i w:val="0"/>
          <w:iCs w:val="0"/>
          <w:caps w:val="0"/>
          <w:spacing w:val="0"/>
          <w:sz w:val="36"/>
          <w:szCs w:val="36"/>
          <w:highlight w:val="none"/>
          <w:lang w:val="en-US" w:eastAsia="zh-CN"/>
        </w:rPr>
        <w:t>意大利米兰摩托车及配件展览会</w:t>
      </w:r>
      <w:r>
        <w:rPr>
          <w:rFonts w:hint="eastAsia" w:ascii="宋体" w:hAnsi="宋体" w:eastAsia="宋体" w:cs="宋体"/>
          <w:i w:val="0"/>
          <w:iCs w:val="0"/>
          <w:caps w:val="0"/>
          <w:spacing w:val="0"/>
          <w:sz w:val="36"/>
          <w:szCs w:val="36"/>
          <w:highlight w:val="none"/>
        </w:rPr>
        <w:t>企业参展团组承办执行服务</w:t>
      </w:r>
    </w:p>
    <w:p w14:paraId="36555594">
      <w:pPr>
        <w:spacing w:line="700" w:lineRule="exact"/>
        <w:ind w:firstLine="1749" w:firstLineChars="486"/>
        <w:rPr>
          <w:rFonts w:hint="eastAsia" w:ascii="宋体" w:hAnsi="宋体" w:cs="宋体"/>
          <w:sz w:val="36"/>
          <w:szCs w:val="36"/>
          <w:highlight w:val="none"/>
        </w:rPr>
      </w:pPr>
    </w:p>
    <w:p w14:paraId="7E067FD0">
      <w:pPr>
        <w:spacing w:line="700" w:lineRule="exact"/>
        <w:ind w:firstLine="1749" w:firstLineChars="486"/>
        <w:rPr>
          <w:rFonts w:hint="eastAsia" w:ascii="宋体" w:hAnsi="宋体" w:cs="宋体"/>
          <w:sz w:val="36"/>
          <w:szCs w:val="36"/>
          <w:highlight w:val="none"/>
        </w:rPr>
      </w:pPr>
    </w:p>
    <w:p w14:paraId="40A34598">
      <w:pPr>
        <w:spacing w:line="700" w:lineRule="exact"/>
        <w:ind w:firstLine="1749" w:firstLineChars="486"/>
        <w:rPr>
          <w:rFonts w:hint="eastAsia" w:ascii="宋体" w:hAnsi="宋体" w:cs="宋体"/>
          <w:sz w:val="36"/>
          <w:szCs w:val="36"/>
          <w:highlight w:val="none"/>
        </w:rPr>
      </w:pPr>
    </w:p>
    <w:p w14:paraId="6C2AAFA1">
      <w:pPr>
        <w:pStyle w:val="2"/>
        <w:rPr>
          <w:rFonts w:hint="eastAsia"/>
        </w:rPr>
      </w:pPr>
    </w:p>
    <w:p w14:paraId="7C1A7D23">
      <w:pPr>
        <w:spacing w:line="700" w:lineRule="exact"/>
        <w:ind w:firstLine="1749" w:firstLineChars="486"/>
        <w:rPr>
          <w:rFonts w:hint="eastAsia" w:ascii="宋体" w:hAnsi="宋体" w:cs="宋体"/>
          <w:sz w:val="36"/>
          <w:szCs w:val="36"/>
          <w:highlight w:val="none"/>
        </w:rPr>
      </w:pPr>
    </w:p>
    <w:p w14:paraId="3DC02D8A">
      <w:pPr>
        <w:spacing w:line="700" w:lineRule="exact"/>
        <w:jc w:val="center"/>
        <w:rPr>
          <w:rFonts w:hint="eastAsia" w:ascii="宋体" w:hAnsi="宋体" w:cs="宋体"/>
          <w:b/>
          <w:sz w:val="36"/>
          <w:szCs w:val="36"/>
          <w:highlight w:val="none"/>
        </w:rPr>
      </w:pPr>
    </w:p>
    <w:p w14:paraId="64A60505">
      <w:pPr>
        <w:spacing w:line="500" w:lineRule="exact"/>
        <w:jc w:val="center"/>
        <w:outlineLvl w:val="0"/>
        <w:rPr>
          <w:rFonts w:hint="eastAsia" w:ascii="宋体" w:hAnsi="宋体" w:eastAsia="宋体" w:cs="宋体"/>
          <w:sz w:val="32"/>
          <w:szCs w:val="32"/>
          <w:highlight w:val="none"/>
        </w:rPr>
      </w:pPr>
      <w:r>
        <w:rPr>
          <w:rFonts w:hint="eastAsia" w:ascii="宋体" w:hAnsi="宋体" w:eastAsia="宋体" w:cs="宋体"/>
          <w:sz w:val="32"/>
          <w:szCs w:val="32"/>
          <w:highlight w:val="none"/>
        </w:rPr>
        <w:t>采购</w:t>
      </w:r>
      <w:r>
        <w:rPr>
          <w:rFonts w:hint="eastAsia" w:ascii="宋体" w:hAnsi="宋体" w:eastAsia="宋体" w:cs="宋体"/>
          <w:sz w:val="32"/>
          <w:szCs w:val="32"/>
          <w:highlight w:val="none"/>
          <w:lang w:eastAsia="zh-CN"/>
        </w:rPr>
        <w:t xml:space="preserve">人：重庆市会展服务中心 </w:t>
      </w:r>
    </w:p>
    <w:p w14:paraId="24B78E1A">
      <w:pPr>
        <w:spacing w:line="500" w:lineRule="exact"/>
        <w:jc w:val="center"/>
        <w:outlineLvl w:val="0"/>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采购代理机构：</w:t>
      </w:r>
      <w:r>
        <w:rPr>
          <w:rFonts w:hint="eastAsia" w:ascii="宋体" w:hAnsi="宋体" w:eastAsia="宋体" w:cs="宋体"/>
          <w:sz w:val="32"/>
          <w:szCs w:val="32"/>
          <w:highlight w:val="none"/>
          <w:lang w:eastAsia="zh-CN"/>
        </w:rPr>
        <w:t>重庆方郡建设工程咨询有限公司</w:t>
      </w:r>
    </w:p>
    <w:p w14:paraId="6F1F4647">
      <w:pPr>
        <w:spacing w:line="500" w:lineRule="exact"/>
        <w:jc w:val="center"/>
        <w:outlineLvl w:val="0"/>
        <w:rPr>
          <w:rFonts w:hint="eastAsia" w:ascii="宋体" w:hAnsi="宋体" w:cs="宋体"/>
          <w:sz w:val="36"/>
          <w:szCs w:val="36"/>
          <w:highlight w:val="none"/>
        </w:rPr>
      </w:pPr>
    </w:p>
    <w:p w14:paraId="01F06273">
      <w:pPr>
        <w:spacing w:line="720" w:lineRule="exact"/>
        <w:jc w:val="center"/>
        <w:outlineLvl w:val="0"/>
        <w:rPr>
          <w:rFonts w:hint="eastAsia" w:ascii="宋体" w:hAnsi="宋体" w:cs="宋体"/>
          <w:sz w:val="48"/>
          <w:szCs w:val="32"/>
          <w:highlight w:val="none"/>
        </w:rPr>
      </w:pPr>
      <w:r>
        <w:rPr>
          <w:rFonts w:hint="eastAsia" w:ascii="宋体" w:hAnsi="宋体" w:cs="宋体"/>
          <w:sz w:val="36"/>
          <w:szCs w:val="36"/>
          <w:highlight w:val="none"/>
        </w:rPr>
        <w:t>二〇二五年十月</w:t>
      </w:r>
    </w:p>
    <w:p w14:paraId="466B90B3">
      <w:pPr>
        <w:spacing w:line="720" w:lineRule="exact"/>
        <w:jc w:val="center"/>
        <w:outlineLvl w:val="0"/>
        <w:rPr>
          <w:rFonts w:hint="eastAsia" w:ascii="宋体" w:hAnsi="宋体" w:cs="宋体"/>
          <w:sz w:val="48"/>
          <w:szCs w:val="32"/>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p>
    <w:p w14:paraId="5F4FCCF1">
      <w:pPr>
        <w:spacing w:line="480" w:lineRule="exact"/>
        <w:jc w:val="center"/>
        <w:outlineLvl w:val="0"/>
        <w:rPr>
          <w:rFonts w:hint="eastAsia" w:ascii="宋体" w:hAnsi="宋体" w:cs="宋体"/>
          <w:sz w:val="44"/>
          <w:szCs w:val="28"/>
          <w:highlight w:val="none"/>
        </w:rPr>
      </w:pPr>
      <w:r>
        <w:rPr>
          <w:rFonts w:hint="eastAsia" w:ascii="宋体" w:hAnsi="宋体" w:cs="宋体"/>
          <w:sz w:val="44"/>
          <w:szCs w:val="28"/>
          <w:highlight w:val="none"/>
        </w:rPr>
        <w:t>目   录</w:t>
      </w:r>
    </w:p>
    <w:p w14:paraId="49A75E8A">
      <w:pPr>
        <w:pStyle w:val="45"/>
        <w:tabs>
          <w:tab w:val="right" w:leader="dot" w:pos="9412"/>
        </w:tabs>
      </w:pP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TOC \o "1-3" \h \z </w:instrText>
      </w:r>
      <w:r>
        <w:rPr>
          <w:rFonts w:hint="eastAsia" w:ascii="宋体" w:hAnsi="宋体" w:cs="宋体"/>
          <w:sz w:val="21"/>
          <w:szCs w:val="21"/>
          <w:highlight w:val="none"/>
        </w:rPr>
        <w:fldChar w:fldCharType="separate"/>
      </w:r>
      <w:r>
        <w:rPr>
          <w:rFonts w:hint="eastAsia" w:ascii="宋体" w:hAnsi="宋体" w:cs="宋体"/>
          <w:szCs w:val="21"/>
          <w:highlight w:val="none"/>
        </w:rPr>
        <w:fldChar w:fldCharType="begin"/>
      </w:r>
      <w:r>
        <w:rPr>
          <w:rFonts w:hint="eastAsia" w:ascii="宋体" w:hAnsi="宋体" w:cs="宋体"/>
          <w:szCs w:val="21"/>
          <w:highlight w:val="none"/>
        </w:rPr>
        <w:instrText xml:space="preserve"> HYPERLINK \l _Toc3028 </w:instrText>
      </w:r>
      <w:r>
        <w:rPr>
          <w:rFonts w:hint="eastAsia" w:ascii="宋体" w:hAnsi="宋体" w:cs="宋体"/>
          <w:szCs w:val="21"/>
          <w:highlight w:val="none"/>
        </w:rPr>
        <w:fldChar w:fldCharType="separate"/>
      </w:r>
      <w:r>
        <w:rPr>
          <w:rFonts w:hint="eastAsia" w:ascii="宋体" w:hAnsi="宋体" w:eastAsia="宋体" w:cs="宋体"/>
          <w:szCs w:val="30"/>
          <w:highlight w:val="none"/>
        </w:rPr>
        <w:t>第一篇  采购邀请书</w:t>
      </w:r>
      <w:r>
        <w:tab/>
      </w:r>
      <w:r>
        <w:fldChar w:fldCharType="begin"/>
      </w:r>
      <w:r>
        <w:instrText xml:space="preserve"> PAGEREF _Toc3028 \h </w:instrText>
      </w:r>
      <w:r>
        <w:fldChar w:fldCharType="separate"/>
      </w:r>
      <w:r>
        <w:t>- 3 -</w:t>
      </w:r>
      <w:r>
        <w:fldChar w:fldCharType="end"/>
      </w:r>
      <w:r>
        <w:rPr>
          <w:rFonts w:hint="eastAsia" w:ascii="宋体" w:hAnsi="宋体" w:cs="宋体"/>
          <w:szCs w:val="21"/>
          <w:highlight w:val="none"/>
        </w:rPr>
        <w:fldChar w:fldCharType="end"/>
      </w:r>
    </w:p>
    <w:p w14:paraId="6709E407">
      <w:pPr>
        <w:pStyle w:val="45"/>
        <w:tabs>
          <w:tab w:val="right" w:leader="dot" w:pos="9412"/>
        </w:tabs>
      </w:pPr>
      <w:r>
        <w:rPr>
          <w:rFonts w:hint="eastAsia" w:ascii="宋体" w:hAnsi="宋体" w:cs="宋体"/>
          <w:szCs w:val="21"/>
          <w:highlight w:val="none"/>
        </w:rPr>
        <w:fldChar w:fldCharType="begin"/>
      </w:r>
      <w:r>
        <w:rPr>
          <w:rFonts w:hint="eastAsia" w:ascii="宋体" w:hAnsi="宋体" w:cs="宋体"/>
          <w:szCs w:val="21"/>
          <w:highlight w:val="none"/>
        </w:rPr>
        <w:instrText xml:space="preserve"> HYPERLINK \l _Toc1310 </w:instrText>
      </w:r>
      <w:r>
        <w:rPr>
          <w:rFonts w:hint="eastAsia" w:ascii="宋体" w:hAnsi="宋体" w:cs="宋体"/>
          <w:szCs w:val="21"/>
          <w:highlight w:val="none"/>
        </w:rPr>
        <w:fldChar w:fldCharType="separate"/>
      </w:r>
      <w:r>
        <w:rPr>
          <w:rFonts w:hint="eastAsia" w:ascii="宋体" w:hAnsi="宋体" w:eastAsia="宋体" w:cs="宋体"/>
          <w:highlight w:val="none"/>
        </w:rPr>
        <w:t>一、竞争性磋商内容</w:t>
      </w:r>
      <w:r>
        <w:tab/>
      </w:r>
      <w:r>
        <w:fldChar w:fldCharType="begin"/>
      </w:r>
      <w:r>
        <w:instrText xml:space="preserve"> PAGEREF _Toc1310 \h </w:instrText>
      </w:r>
      <w:r>
        <w:fldChar w:fldCharType="separate"/>
      </w:r>
      <w:r>
        <w:t>- 3 -</w:t>
      </w:r>
      <w:r>
        <w:fldChar w:fldCharType="end"/>
      </w:r>
      <w:r>
        <w:rPr>
          <w:rFonts w:hint="eastAsia" w:ascii="宋体" w:hAnsi="宋体" w:cs="宋体"/>
          <w:szCs w:val="21"/>
          <w:highlight w:val="none"/>
        </w:rPr>
        <w:fldChar w:fldCharType="end"/>
      </w:r>
    </w:p>
    <w:p w14:paraId="20546FF8">
      <w:pPr>
        <w:pStyle w:val="45"/>
        <w:tabs>
          <w:tab w:val="right" w:leader="dot" w:pos="9412"/>
        </w:tabs>
      </w:pPr>
      <w:r>
        <w:rPr>
          <w:rFonts w:hint="eastAsia" w:ascii="宋体" w:hAnsi="宋体" w:cs="宋体"/>
          <w:szCs w:val="21"/>
          <w:highlight w:val="none"/>
        </w:rPr>
        <w:fldChar w:fldCharType="begin"/>
      </w:r>
      <w:r>
        <w:rPr>
          <w:rFonts w:hint="eastAsia" w:ascii="宋体" w:hAnsi="宋体" w:cs="宋体"/>
          <w:szCs w:val="21"/>
          <w:highlight w:val="none"/>
        </w:rPr>
        <w:instrText xml:space="preserve"> HYPERLINK \l _Toc25413 </w:instrText>
      </w:r>
      <w:r>
        <w:rPr>
          <w:rFonts w:hint="eastAsia" w:ascii="宋体" w:hAnsi="宋体" w:cs="宋体"/>
          <w:szCs w:val="21"/>
          <w:highlight w:val="none"/>
        </w:rPr>
        <w:fldChar w:fldCharType="separate"/>
      </w:r>
      <w:r>
        <w:rPr>
          <w:rFonts w:hint="eastAsia" w:ascii="宋体" w:hAnsi="宋体" w:eastAsia="宋体" w:cs="宋体"/>
          <w:highlight w:val="none"/>
        </w:rPr>
        <w:t>二、资金来源</w:t>
      </w:r>
      <w:r>
        <w:tab/>
      </w:r>
      <w:r>
        <w:fldChar w:fldCharType="begin"/>
      </w:r>
      <w:r>
        <w:instrText xml:space="preserve"> PAGEREF _Toc25413 \h </w:instrText>
      </w:r>
      <w:r>
        <w:fldChar w:fldCharType="separate"/>
      </w:r>
      <w:r>
        <w:t>- 3 -</w:t>
      </w:r>
      <w:r>
        <w:fldChar w:fldCharType="end"/>
      </w:r>
      <w:r>
        <w:rPr>
          <w:rFonts w:hint="eastAsia" w:ascii="宋体" w:hAnsi="宋体" w:cs="宋体"/>
          <w:szCs w:val="21"/>
          <w:highlight w:val="none"/>
        </w:rPr>
        <w:fldChar w:fldCharType="end"/>
      </w:r>
    </w:p>
    <w:p w14:paraId="7032E910">
      <w:pPr>
        <w:pStyle w:val="45"/>
        <w:tabs>
          <w:tab w:val="right" w:leader="dot" w:pos="9412"/>
        </w:tabs>
      </w:pPr>
      <w:r>
        <w:rPr>
          <w:rFonts w:hint="eastAsia" w:ascii="宋体" w:hAnsi="宋体" w:cs="宋体"/>
          <w:szCs w:val="21"/>
          <w:highlight w:val="none"/>
        </w:rPr>
        <w:fldChar w:fldCharType="begin"/>
      </w:r>
      <w:r>
        <w:rPr>
          <w:rFonts w:hint="eastAsia" w:ascii="宋体" w:hAnsi="宋体" w:cs="宋体"/>
          <w:szCs w:val="21"/>
          <w:highlight w:val="none"/>
        </w:rPr>
        <w:instrText xml:space="preserve"> HYPERLINK \l _Toc8047 </w:instrText>
      </w:r>
      <w:r>
        <w:rPr>
          <w:rFonts w:hint="eastAsia" w:ascii="宋体" w:hAnsi="宋体" w:cs="宋体"/>
          <w:szCs w:val="21"/>
          <w:highlight w:val="none"/>
        </w:rPr>
        <w:fldChar w:fldCharType="separate"/>
      </w:r>
      <w:r>
        <w:rPr>
          <w:rFonts w:hint="eastAsia" w:ascii="宋体" w:hAnsi="宋体" w:eastAsia="宋体" w:cs="宋体"/>
          <w:highlight w:val="none"/>
        </w:rPr>
        <w:t>三、供应商资格条件</w:t>
      </w:r>
      <w:r>
        <w:tab/>
      </w:r>
      <w:r>
        <w:fldChar w:fldCharType="begin"/>
      </w:r>
      <w:r>
        <w:instrText xml:space="preserve"> PAGEREF _Toc8047 \h </w:instrText>
      </w:r>
      <w:r>
        <w:fldChar w:fldCharType="separate"/>
      </w:r>
      <w:r>
        <w:t>- 3 -</w:t>
      </w:r>
      <w:r>
        <w:fldChar w:fldCharType="end"/>
      </w:r>
      <w:r>
        <w:rPr>
          <w:rFonts w:hint="eastAsia" w:ascii="宋体" w:hAnsi="宋体" w:cs="宋体"/>
          <w:szCs w:val="21"/>
          <w:highlight w:val="none"/>
        </w:rPr>
        <w:fldChar w:fldCharType="end"/>
      </w:r>
    </w:p>
    <w:p w14:paraId="4FC673E6">
      <w:pPr>
        <w:pStyle w:val="45"/>
        <w:tabs>
          <w:tab w:val="right" w:leader="dot" w:pos="9412"/>
        </w:tabs>
      </w:pPr>
      <w:r>
        <w:rPr>
          <w:rFonts w:hint="eastAsia" w:ascii="宋体" w:hAnsi="宋体" w:cs="宋体"/>
          <w:szCs w:val="21"/>
          <w:highlight w:val="none"/>
        </w:rPr>
        <w:fldChar w:fldCharType="begin"/>
      </w:r>
      <w:r>
        <w:rPr>
          <w:rFonts w:hint="eastAsia" w:ascii="宋体" w:hAnsi="宋体" w:cs="宋体"/>
          <w:szCs w:val="21"/>
          <w:highlight w:val="none"/>
        </w:rPr>
        <w:instrText xml:space="preserve"> HYPERLINK \l _Toc2306 </w:instrText>
      </w:r>
      <w:r>
        <w:rPr>
          <w:rFonts w:hint="eastAsia" w:ascii="宋体" w:hAnsi="宋体" w:cs="宋体"/>
          <w:szCs w:val="21"/>
          <w:highlight w:val="none"/>
        </w:rPr>
        <w:fldChar w:fldCharType="separate"/>
      </w:r>
      <w:r>
        <w:rPr>
          <w:rFonts w:hint="eastAsia" w:ascii="宋体" w:hAnsi="宋体" w:eastAsia="宋体" w:cs="宋体"/>
          <w:highlight w:val="none"/>
        </w:rPr>
        <w:t>四、磋商有关说明</w:t>
      </w:r>
      <w:r>
        <w:tab/>
      </w:r>
      <w:r>
        <w:fldChar w:fldCharType="begin"/>
      </w:r>
      <w:r>
        <w:instrText xml:space="preserve"> PAGEREF _Toc2306 \h </w:instrText>
      </w:r>
      <w:r>
        <w:fldChar w:fldCharType="separate"/>
      </w:r>
      <w:r>
        <w:t>- 3 -</w:t>
      </w:r>
      <w:r>
        <w:fldChar w:fldCharType="end"/>
      </w:r>
      <w:r>
        <w:rPr>
          <w:rFonts w:hint="eastAsia" w:ascii="宋体" w:hAnsi="宋体" w:cs="宋体"/>
          <w:szCs w:val="21"/>
          <w:highlight w:val="none"/>
        </w:rPr>
        <w:fldChar w:fldCharType="end"/>
      </w:r>
    </w:p>
    <w:p w14:paraId="16734182">
      <w:pPr>
        <w:pStyle w:val="45"/>
        <w:tabs>
          <w:tab w:val="right" w:leader="dot" w:pos="9412"/>
        </w:tabs>
      </w:pPr>
      <w:r>
        <w:rPr>
          <w:rFonts w:hint="eastAsia" w:ascii="宋体" w:hAnsi="宋体" w:cs="宋体"/>
          <w:szCs w:val="21"/>
          <w:highlight w:val="none"/>
        </w:rPr>
        <w:fldChar w:fldCharType="begin"/>
      </w:r>
      <w:r>
        <w:rPr>
          <w:rFonts w:hint="eastAsia" w:ascii="宋体" w:hAnsi="宋体" w:cs="宋体"/>
          <w:szCs w:val="21"/>
          <w:highlight w:val="none"/>
        </w:rPr>
        <w:instrText xml:space="preserve"> HYPERLINK \l _Toc19526 </w:instrText>
      </w:r>
      <w:r>
        <w:rPr>
          <w:rFonts w:hint="eastAsia" w:ascii="宋体" w:hAnsi="宋体" w:cs="宋体"/>
          <w:szCs w:val="21"/>
          <w:highlight w:val="none"/>
        </w:rPr>
        <w:fldChar w:fldCharType="separate"/>
      </w:r>
      <w:r>
        <w:rPr>
          <w:rFonts w:hint="eastAsia" w:ascii="宋体" w:hAnsi="宋体" w:eastAsia="宋体" w:cs="宋体"/>
          <w:szCs w:val="28"/>
          <w:highlight w:val="none"/>
        </w:rPr>
        <w:t>五、磋商保证金</w:t>
      </w:r>
      <w:r>
        <w:tab/>
      </w:r>
      <w:r>
        <w:fldChar w:fldCharType="begin"/>
      </w:r>
      <w:r>
        <w:instrText xml:space="preserve"> PAGEREF _Toc19526 \h </w:instrText>
      </w:r>
      <w:r>
        <w:fldChar w:fldCharType="separate"/>
      </w:r>
      <w:r>
        <w:t>- 4 -</w:t>
      </w:r>
      <w:r>
        <w:fldChar w:fldCharType="end"/>
      </w:r>
      <w:r>
        <w:rPr>
          <w:rFonts w:hint="eastAsia" w:ascii="宋体" w:hAnsi="宋体" w:cs="宋体"/>
          <w:szCs w:val="21"/>
          <w:highlight w:val="none"/>
        </w:rPr>
        <w:fldChar w:fldCharType="end"/>
      </w:r>
    </w:p>
    <w:p w14:paraId="3D2D67BA">
      <w:pPr>
        <w:pStyle w:val="45"/>
        <w:tabs>
          <w:tab w:val="right" w:leader="dot" w:pos="9412"/>
        </w:tabs>
      </w:pPr>
      <w:r>
        <w:rPr>
          <w:rFonts w:hint="eastAsia" w:ascii="宋体" w:hAnsi="宋体" w:cs="宋体"/>
          <w:szCs w:val="21"/>
          <w:highlight w:val="none"/>
        </w:rPr>
        <w:fldChar w:fldCharType="begin"/>
      </w:r>
      <w:r>
        <w:rPr>
          <w:rFonts w:hint="eastAsia" w:ascii="宋体" w:hAnsi="宋体" w:cs="宋体"/>
          <w:szCs w:val="21"/>
          <w:highlight w:val="none"/>
        </w:rPr>
        <w:instrText xml:space="preserve"> HYPERLINK \l _Toc13298 </w:instrText>
      </w:r>
      <w:r>
        <w:rPr>
          <w:rFonts w:hint="eastAsia" w:ascii="宋体" w:hAnsi="宋体" w:cs="宋体"/>
          <w:szCs w:val="21"/>
          <w:highlight w:val="none"/>
        </w:rPr>
        <w:fldChar w:fldCharType="separate"/>
      </w:r>
      <w:r>
        <w:rPr>
          <w:rFonts w:hint="eastAsia" w:ascii="宋体" w:hAnsi="宋体" w:eastAsia="宋体" w:cs="宋体"/>
          <w:highlight w:val="none"/>
        </w:rPr>
        <w:t>六、其它有关规定</w:t>
      </w:r>
      <w:r>
        <w:tab/>
      </w:r>
      <w:r>
        <w:fldChar w:fldCharType="begin"/>
      </w:r>
      <w:r>
        <w:instrText xml:space="preserve"> PAGEREF _Toc13298 \h </w:instrText>
      </w:r>
      <w:r>
        <w:fldChar w:fldCharType="separate"/>
      </w:r>
      <w:r>
        <w:t>- 4 -</w:t>
      </w:r>
      <w:r>
        <w:fldChar w:fldCharType="end"/>
      </w:r>
      <w:r>
        <w:rPr>
          <w:rFonts w:hint="eastAsia" w:ascii="宋体" w:hAnsi="宋体" w:cs="宋体"/>
          <w:szCs w:val="21"/>
          <w:highlight w:val="none"/>
        </w:rPr>
        <w:fldChar w:fldCharType="end"/>
      </w:r>
    </w:p>
    <w:p w14:paraId="6C1DBA9B">
      <w:pPr>
        <w:pStyle w:val="45"/>
        <w:tabs>
          <w:tab w:val="right" w:leader="dot" w:pos="9412"/>
        </w:tabs>
      </w:pPr>
      <w:r>
        <w:rPr>
          <w:rFonts w:hint="eastAsia" w:ascii="宋体" w:hAnsi="宋体" w:cs="宋体"/>
          <w:szCs w:val="21"/>
          <w:highlight w:val="none"/>
        </w:rPr>
        <w:fldChar w:fldCharType="begin"/>
      </w:r>
      <w:r>
        <w:rPr>
          <w:rFonts w:hint="eastAsia" w:ascii="宋体" w:hAnsi="宋体" w:cs="宋体"/>
          <w:szCs w:val="21"/>
          <w:highlight w:val="none"/>
        </w:rPr>
        <w:instrText xml:space="preserve"> HYPERLINK \l _Toc5176 </w:instrText>
      </w:r>
      <w:r>
        <w:rPr>
          <w:rFonts w:hint="eastAsia" w:ascii="宋体" w:hAnsi="宋体" w:cs="宋体"/>
          <w:szCs w:val="21"/>
          <w:highlight w:val="none"/>
        </w:rPr>
        <w:fldChar w:fldCharType="separate"/>
      </w:r>
      <w:r>
        <w:rPr>
          <w:rFonts w:hint="eastAsia" w:ascii="宋体" w:hAnsi="宋体" w:eastAsia="宋体" w:cs="宋体"/>
          <w:highlight w:val="none"/>
          <w:lang w:eastAsia="zh-CN"/>
        </w:rPr>
        <w:t>七</w:t>
      </w:r>
      <w:r>
        <w:rPr>
          <w:rFonts w:hint="eastAsia" w:ascii="宋体" w:hAnsi="宋体" w:eastAsia="宋体" w:cs="宋体"/>
          <w:highlight w:val="none"/>
        </w:rPr>
        <w:t>、联系方式</w:t>
      </w:r>
      <w:r>
        <w:tab/>
      </w:r>
      <w:r>
        <w:fldChar w:fldCharType="begin"/>
      </w:r>
      <w:r>
        <w:instrText xml:space="preserve"> PAGEREF _Toc5176 \h </w:instrText>
      </w:r>
      <w:r>
        <w:fldChar w:fldCharType="separate"/>
      </w:r>
      <w:r>
        <w:t>- 4 -</w:t>
      </w:r>
      <w:r>
        <w:fldChar w:fldCharType="end"/>
      </w:r>
      <w:r>
        <w:rPr>
          <w:rFonts w:hint="eastAsia" w:ascii="宋体" w:hAnsi="宋体" w:cs="宋体"/>
          <w:szCs w:val="21"/>
          <w:highlight w:val="none"/>
        </w:rPr>
        <w:fldChar w:fldCharType="end"/>
      </w:r>
    </w:p>
    <w:p w14:paraId="6FD9C816">
      <w:pPr>
        <w:pStyle w:val="45"/>
        <w:tabs>
          <w:tab w:val="right" w:leader="dot" w:pos="9412"/>
        </w:tabs>
      </w:pPr>
      <w:r>
        <w:rPr>
          <w:rFonts w:hint="eastAsia" w:ascii="宋体" w:hAnsi="宋体" w:cs="宋体"/>
          <w:szCs w:val="21"/>
          <w:highlight w:val="none"/>
        </w:rPr>
        <w:fldChar w:fldCharType="begin"/>
      </w:r>
      <w:r>
        <w:rPr>
          <w:rFonts w:hint="eastAsia" w:ascii="宋体" w:hAnsi="宋体" w:cs="宋体"/>
          <w:szCs w:val="21"/>
          <w:highlight w:val="none"/>
        </w:rPr>
        <w:instrText xml:space="preserve"> HYPERLINK \l _Toc27253 </w:instrText>
      </w:r>
      <w:r>
        <w:rPr>
          <w:rFonts w:hint="eastAsia" w:ascii="宋体" w:hAnsi="宋体" w:cs="宋体"/>
          <w:szCs w:val="21"/>
          <w:highlight w:val="none"/>
        </w:rPr>
        <w:fldChar w:fldCharType="separate"/>
      </w:r>
      <w:r>
        <w:rPr>
          <w:rFonts w:hint="eastAsia" w:ascii="宋体" w:hAnsi="宋体" w:eastAsia="宋体" w:cs="宋体"/>
          <w:szCs w:val="30"/>
          <w:highlight w:val="none"/>
        </w:rPr>
        <w:t>第二篇  项目服务需求</w:t>
      </w:r>
      <w:r>
        <w:tab/>
      </w:r>
      <w:r>
        <w:fldChar w:fldCharType="begin"/>
      </w:r>
      <w:r>
        <w:instrText xml:space="preserve"> PAGEREF _Toc27253 \h </w:instrText>
      </w:r>
      <w:r>
        <w:fldChar w:fldCharType="separate"/>
      </w:r>
      <w:r>
        <w:t>- 5 -</w:t>
      </w:r>
      <w:r>
        <w:fldChar w:fldCharType="end"/>
      </w:r>
      <w:r>
        <w:rPr>
          <w:rFonts w:hint="eastAsia" w:ascii="宋体" w:hAnsi="宋体" w:cs="宋体"/>
          <w:szCs w:val="21"/>
          <w:highlight w:val="none"/>
        </w:rPr>
        <w:fldChar w:fldCharType="end"/>
      </w:r>
    </w:p>
    <w:p w14:paraId="301DE809">
      <w:pPr>
        <w:pStyle w:val="45"/>
        <w:tabs>
          <w:tab w:val="right" w:leader="dot" w:pos="9412"/>
        </w:tabs>
      </w:pPr>
      <w:r>
        <w:rPr>
          <w:rFonts w:hint="eastAsia" w:ascii="宋体" w:hAnsi="宋体" w:cs="宋体"/>
          <w:szCs w:val="21"/>
          <w:highlight w:val="none"/>
        </w:rPr>
        <w:fldChar w:fldCharType="begin"/>
      </w:r>
      <w:r>
        <w:rPr>
          <w:rFonts w:hint="eastAsia" w:ascii="宋体" w:hAnsi="宋体" w:cs="宋体"/>
          <w:szCs w:val="21"/>
          <w:highlight w:val="none"/>
        </w:rPr>
        <w:instrText xml:space="preserve"> HYPERLINK \l _Toc3005 </w:instrText>
      </w:r>
      <w:r>
        <w:rPr>
          <w:rFonts w:hint="eastAsia" w:ascii="宋体" w:hAnsi="宋体" w:cs="宋体"/>
          <w:szCs w:val="21"/>
          <w:highlight w:val="none"/>
        </w:rPr>
        <w:fldChar w:fldCharType="separate"/>
      </w:r>
      <w:r>
        <w:rPr>
          <w:rFonts w:hint="eastAsia" w:ascii="宋体" w:hAnsi="宋体" w:eastAsia="宋体" w:cs="宋体"/>
          <w:highlight w:val="none"/>
        </w:rPr>
        <w:t>一、项目基本概况介绍</w:t>
      </w:r>
      <w:r>
        <w:tab/>
      </w:r>
      <w:r>
        <w:fldChar w:fldCharType="begin"/>
      </w:r>
      <w:r>
        <w:instrText xml:space="preserve"> PAGEREF _Toc3005 \h </w:instrText>
      </w:r>
      <w:r>
        <w:fldChar w:fldCharType="separate"/>
      </w:r>
      <w:r>
        <w:t>- 5 -</w:t>
      </w:r>
      <w:r>
        <w:fldChar w:fldCharType="end"/>
      </w:r>
      <w:r>
        <w:rPr>
          <w:rFonts w:hint="eastAsia" w:ascii="宋体" w:hAnsi="宋体" w:cs="宋体"/>
          <w:szCs w:val="21"/>
          <w:highlight w:val="none"/>
        </w:rPr>
        <w:fldChar w:fldCharType="end"/>
      </w:r>
    </w:p>
    <w:p w14:paraId="62895087">
      <w:pPr>
        <w:pStyle w:val="45"/>
        <w:tabs>
          <w:tab w:val="right" w:leader="dot" w:pos="9412"/>
        </w:tabs>
      </w:pPr>
      <w:r>
        <w:rPr>
          <w:rFonts w:hint="eastAsia" w:ascii="宋体" w:hAnsi="宋体" w:cs="宋体"/>
          <w:szCs w:val="21"/>
          <w:highlight w:val="none"/>
        </w:rPr>
        <w:fldChar w:fldCharType="begin"/>
      </w:r>
      <w:r>
        <w:rPr>
          <w:rFonts w:hint="eastAsia" w:ascii="宋体" w:hAnsi="宋体" w:cs="宋体"/>
          <w:szCs w:val="21"/>
          <w:highlight w:val="none"/>
        </w:rPr>
        <w:instrText xml:space="preserve"> HYPERLINK \l _Toc24666 </w:instrText>
      </w:r>
      <w:r>
        <w:rPr>
          <w:rFonts w:hint="eastAsia" w:ascii="宋体" w:hAnsi="宋体" w:cs="宋体"/>
          <w:szCs w:val="21"/>
          <w:highlight w:val="none"/>
        </w:rPr>
        <w:fldChar w:fldCharType="separate"/>
      </w:r>
      <w:r>
        <w:rPr>
          <w:rFonts w:hint="eastAsia" w:ascii="宋体" w:hAnsi="宋体" w:eastAsia="宋体" w:cs="宋体"/>
          <w:szCs w:val="24"/>
          <w:highlight w:val="none"/>
        </w:rPr>
        <w:t>※</w:t>
      </w:r>
      <w:r>
        <w:rPr>
          <w:rFonts w:hint="eastAsia" w:ascii="宋体" w:hAnsi="宋体" w:eastAsia="宋体" w:cs="宋体"/>
          <w:highlight w:val="none"/>
        </w:rPr>
        <w:t>二、</w:t>
      </w:r>
      <w:r>
        <w:rPr>
          <w:rFonts w:hint="eastAsia" w:ascii="宋体" w:hAnsi="宋体" w:eastAsia="宋体" w:cs="宋体"/>
          <w:highlight w:val="none"/>
          <w:lang w:eastAsia="zh-CN"/>
        </w:rPr>
        <w:t>活动地点</w:t>
      </w:r>
      <w:r>
        <w:tab/>
      </w:r>
      <w:r>
        <w:fldChar w:fldCharType="begin"/>
      </w:r>
      <w:r>
        <w:instrText xml:space="preserve"> PAGEREF _Toc24666 \h </w:instrText>
      </w:r>
      <w:r>
        <w:fldChar w:fldCharType="separate"/>
      </w:r>
      <w:r>
        <w:t>- 5 -</w:t>
      </w:r>
      <w:r>
        <w:fldChar w:fldCharType="end"/>
      </w:r>
      <w:r>
        <w:rPr>
          <w:rFonts w:hint="eastAsia" w:ascii="宋体" w:hAnsi="宋体" w:cs="宋体"/>
          <w:szCs w:val="21"/>
          <w:highlight w:val="none"/>
        </w:rPr>
        <w:fldChar w:fldCharType="end"/>
      </w:r>
    </w:p>
    <w:p w14:paraId="1D320CF4">
      <w:pPr>
        <w:pStyle w:val="45"/>
        <w:tabs>
          <w:tab w:val="right" w:leader="dot" w:pos="9412"/>
        </w:tabs>
      </w:pPr>
      <w:r>
        <w:rPr>
          <w:rFonts w:hint="eastAsia" w:ascii="宋体" w:hAnsi="宋体" w:cs="宋体"/>
          <w:szCs w:val="21"/>
          <w:highlight w:val="none"/>
        </w:rPr>
        <w:fldChar w:fldCharType="begin"/>
      </w:r>
      <w:r>
        <w:rPr>
          <w:rFonts w:hint="eastAsia" w:ascii="宋体" w:hAnsi="宋体" w:cs="宋体"/>
          <w:szCs w:val="21"/>
          <w:highlight w:val="none"/>
        </w:rPr>
        <w:instrText xml:space="preserve"> HYPERLINK \l _Toc21860 </w:instrText>
      </w:r>
      <w:r>
        <w:rPr>
          <w:rFonts w:hint="eastAsia" w:ascii="宋体" w:hAnsi="宋体" w:cs="宋体"/>
          <w:szCs w:val="21"/>
          <w:highlight w:val="none"/>
        </w:rPr>
        <w:fldChar w:fldCharType="separate"/>
      </w:r>
      <w:r>
        <w:rPr>
          <w:rFonts w:hint="eastAsia" w:ascii="宋体" w:hAnsi="宋体" w:eastAsia="宋体" w:cs="宋体"/>
          <w:highlight w:val="none"/>
          <w:lang w:eastAsia="zh-CN"/>
        </w:rPr>
        <w:t>三、</w:t>
      </w:r>
      <w:r>
        <w:rPr>
          <w:rFonts w:hint="eastAsia" w:ascii="宋体" w:hAnsi="宋体" w:eastAsia="宋体" w:cs="宋体"/>
          <w:highlight w:val="none"/>
        </w:rPr>
        <w:t>服务</w:t>
      </w:r>
      <w:r>
        <w:rPr>
          <w:rFonts w:hint="eastAsia" w:ascii="宋体" w:hAnsi="宋体" w:eastAsia="宋体" w:cs="宋体"/>
          <w:highlight w:val="none"/>
          <w:lang w:eastAsia="zh-CN"/>
        </w:rPr>
        <w:t>内容及</w:t>
      </w:r>
      <w:r>
        <w:rPr>
          <w:rFonts w:hint="eastAsia" w:ascii="宋体" w:hAnsi="宋体" w:eastAsia="宋体" w:cs="宋体"/>
          <w:highlight w:val="none"/>
        </w:rPr>
        <w:t>要求</w:t>
      </w:r>
      <w:r>
        <w:tab/>
      </w:r>
      <w:r>
        <w:fldChar w:fldCharType="begin"/>
      </w:r>
      <w:r>
        <w:instrText xml:space="preserve"> PAGEREF _Toc21860 \h </w:instrText>
      </w:r>
      <w:r>
        <w:fldChar w:fldCharType="separate"/>
      </w:r>
      <w:r>
        <w:t>- 5 -</w:t>
      </w:r>
      <w:r>
        <w:fldChar w:fldCharType="end"/>
      </w:r>
      <w:r>
        <w:rPr>
          <w:rFonts w:hint="eastAsia" w:ascii="宋体" w:hAnsi="宋体" w:cs="宋体"/>
          <w:szCs w:val="21"/>
          <w:highlight w:val="none"/>
        </w:rPr>
        <w:fldChar w:fldCharType="end"/>
      </w:r>
    </w:p>
    <w:p w14:paraId="43E281C4">
      <w:pPr>
        <w:pStyle w:val="45"/>
        <w:tabs>
          <w:tab w:val="right" w:leader="dot" w:pos="9412"/>
        </w:tabs>
      </w:pPr>
      <w:r>
        <w:rPr>
          <w:rFonts w:hint="eastAsia" w:ascii="宋体" w:hAnsi="宋体" w:cs="宋体"/>
          <w:szCs w:val="21"/>
          <w:highlight w:val="none"/>
        </w:rPr>
        <w:fldChar w:fldCharType="begin"/>
      </w:r>
      <w:r>
        <w:rPr>
          <w:rFonts w:hint="eastAsia" w:ascii="宋体" w:hAnsi="宋体" w:cs="宋体"/>
          <w:szCs w:val="21"/>
          <w:highlight w:val="none"/>
        </w:rPr>
        <w:instrText xml:space="preserve"> HYPERLINK \l _Toc31982 </w:instrText>
      </w:r>
      <w:r>
        <w:rPr>
          <w:rFonts w:hint="eastAsia" w:ascii="宋体" w:hAnsi="宋体" w:cs="宋体"/>
          <w:szCs w:val="21"/>
          <w:highlight w:val="none"/>
        </w:rPr>
        <w:fldChar w:fldCharType="separate"/>
      </w:r>
      <w:r>
        <w:rPr>
          <w:rFonts w:hint="eastAsia" w:ascii="宋体" w:hAnsi="宋体" w:eastAsia="宋体" w:cs="宋体"/>
          <w:szCs w:val="30"/>
          <w:highlight w:val="none"/>
        </w:rPr>
        <w:t>第三篇  项目商务需求</w:t>
      </w:r>
      <w:r>
        <w:tab/>
      </w:r>
      <w:r>
        <w:fldChar w:fldCharType="begin"/>
      </w:r>
      <w:r>
        <w:instrText xml:space="preserve"> PAGEREF _Toc31982 \h </w:instrText>
      </w:r>
      <w:r>
        <w:fldChar w:fldCharType="separate"/>
      </w:r>
      <w:r>
        <w:t>- 7 -</w:t>
      </w:r>
      <w:r>
        <w:fldChar w:fldCharType="end"/>
      </w:r>
      <w:r>
        <w:rPr>
          <w:rFonts w:hint="eastAsia" w:ascii="宋体" w:hAnsi="宋体" w:cs="宋体"/>
          <w:szCs w:val="21"/>
          <w:highlight w:val="none"/>
        </w:rPr>
        <w:fldChar w:fldCharType="end"/>
      </w:r>
    </w:p>
    <w:p w14:paraId="69E527A2">
      <w:pPr>
        <w:pStyle w:val="45"/>
        <w:tabs>
          <w:tab w:val="right" w:leader="dot" w:pos="9412"/>
        </w:tabs>
      </w:pPr>
      <w:r>
        <w:rPr>
          <w:rFonts w:hint="eastAsia" w:ascii="宋体" w:hAnsi="宋体" w:cs="宋体"/>
          <w:szCs w:val="21"/>
          <w:highlight w:val="none"/>
        </w:rPr>
        <w:fldChar w:fldCharType="begin"/>
      </w:r>
      <w:r>
        <w:rPr>
          <w:rFonts w:hint="eastAsia" w:ascii="宋体" w:hAnsi="宋体" w:cs="宋体"/>
          <w:szCs w:val="21"/>
          <w:highlight w:val="none"/>
        </w:rPr>
        <w:instrText xml:space="preserve"> HYPERLINK \l _Toc270 </w:instrText>
      </w:r>
      <w:r>
        <w:rPr>
          <w:rFonts w:hint="eastAsia" w:ascii="宋体" w:hAnsi="宋体" w:cs="宋体"/>
          <w:szCs w:val="21"/>
          <w:highlight w:val="none"/>
        </w:rPr>
        <w:fldChar w:fldCharType="separate"/>
      </w:r>
      <w:r>
        <w:rPr>
          <w:rFonts w:hint="eastAsia" w:ascii="宋体" w:hAnsi="宋体" w:eastAsia="宋体" w:cs="宋体"/>
          <w:szCs w:val="24"/>
          <w:highlight w:val="none"/>
        </w:rPr>
        <w:t>※</w:t>
      </w:r>
      <w:r>
        <w:rPr>
          <w:rFonts w:hint="eastAsia" w:ascii="宋体" w:hAnsi="宋体" w:eastAsia="宋体" w:cs="宋体"/>
          <w:highlight w:val="none"/>
        </w:rPr>
        <w:t>一、服务期、地点及验收方式</w:t>
      </w:r>
      <w:r>
        <w:tab/>
      </w:r>
      <w:r>
        <w:fldChar w:fldCharType="begin"/>
      </w:r>
      <w:r>
        <w:instrText xml:space="preserve"> PAGEREF _Toc270 \h </w:instrText>
      </w:r>
      <w:r>
        <w:fldChar w:fldCharType="separate"/>
      </w:r>
      <w:r>
        <w:t>- 7 -</w:t>
      </w:r>
      <w:r>
        <w:fldChar w:fldCharType="end"/>
      </w:r>
      <w:r>
        <w:rPr>
          <w:rFonts w:hint="eastAsia" w:ascii="宋体" w:hAnsi="宋体" w:cs="宋体"/>
          <w:szCs w:val="21"/>
          <w:highlight w:val="none"/>
        </w:rPr>
        <w:fldChar w:fldCharType="end"/>
      </w:r>
    </w:p>
    <w:p w14:paraId="1ACE3FC4">
      <w:pPr>
        <w:pStyle w:val="45"/>
        <w:tabs>
          <w:tab w:val="right" w:leader="dot" w:pos="9412"/>
        </w:tabs>
      </w:pPr>
      <w:r>
        <w:rPr>
          <w:rFonts w:hint="eastAsia" w:ascii="宋体" w:hAnsi="宋体" w:cs="宋体"/>
          <w:szCs w:val="21"/>
          <w:highlight w:val="none"/>
        </w:rPr>
        <w:fldChar w:fldCharType="begin"/>
      </w:r>
      <w:r>
        <w:rPr>
          <w:rFonts w:hint="eastAsia" w:ascii="宋体" w:hAnsi="宋体" w:cs="宋体"/>
          <w:szCs w:val="21"/>
          <w:highlight w:val="none"/>
        </w:rPr>
        <w:instrText xml:space="preserve"> HYPERLINK \l _Toc11811 </w:instrText>
      </w:r>
      <w:r>
        <w:rPr>
          <w:rFonts w:hint="eastAsia" w:ascii="宋体" w:hAnsi="宋体" w:cs="宋体"/>
          <w:szCs w:val="21"/>
          <w:highlight w:val="none"/>
        </w:rPr>
        <w:fldChar w:fldCharType="separate"/>
      </w:r>
      <w:r>
        <w:rPr>
          <w:rFonts w:hint="eastAsia" w:ascii="宋体" w:hAnsi="宋体" w:eastAsia="宋体" w:cs="宋体"/>
          <w:szCs w:val="24"/>
          <w:highlight w:val="none"/>
        </w:rPr>
        <w:t>※</w:t>
      </w:r>
      <w:r>
        <w:rPr>
          <w:rFonts w:hint="eastAsia" w:ascii="宋体" w:hAnsi="宋体" w:eastAsia="宋体" w:cs="宋体"/>
          <w:highlight w:val="none"/>
        </w:rPr>
        <w:t>二、报价要求</w:t>
      </w:r>
      <w:r>
        <w:tab/>
      </w:r>
      <w:r>
        <w:fldChar w:fldCharType="begin"/>
      </w:r>
      <w:r>
        <w:instrText xml:space="preserve"> PAGEREF _Toc11811 \h </w:instrText>
      </w:r>
      <w:r>
        <w:fldChar w:fldCharType="separate"/>
      </w:r>
      <w:r>
        <w:t>- 7 -</w:t>
      </w:r>
      <w:r>
        <w:fldChar w:fldCharType="end"/>
      </w:r>
      <w:r>
        <w:rPr>
          <w:rFonts w:hint="eastAsia" w:ascii="宋体" w:hAnsi="宋体" w:cs="宋体"/>
          <w:szCs w:val="21"/>
          <w:highlight w:val="none"/>
        </w:rPr>
        <w:fldChar w:fldCharType="end"/>
      </w:r>
    </w:p>
    <w:p w14:paraId="3CB72E9B">
      <w:pPr>
        <w:pStyle w:val="45"/>
        <w:tabs>
          <w:tab w:val="right" w:leader="dot" w:pos="9412"/>
        </w:tabs>
      </w:pPr>
      <w:r>
        <w:rPr>
          <w:rFonts w:hint="eastAsia" w:ascii="宋体" w:hAnsi="宋体" w:cs="宋体"/>
          <w:szCs w:val="21"/>
          <w:highlight w:val="none"/>
        </w:rPr>
        <w:fldChar w:fldCharType="begin"/>
      </w:r>
      <w:r>
        <w:rPr>
          <w:rFonts w:hint="eastAsia" w:ascii="宋体" w:hAnsi="宋体" w:cs="宋体"/>
          <w:szCs w:val="21"/>
          <w:highlight w:val="none"/>
        </w:rPr>
        <w:instrText xml:space="preserve"> HYPERLINK \l _Toc15735 </w:instrText>
      </w:r>
      <w:r>
        <w:rPr>
          <w:rFonts w:hint="eastAsia" w:ascii="宋体" w:hAnsi="宋体" w:cs="宋体"/>
          <w:szCs w:val="21"/>
          <w:highlight w:val="none"/>
        </w:rPr>
        <w:fldChar w:fldCharType="separate"/>
      </w:r>
      <w:r>
        <w:rPr>
          <w:rFonts w:hint="eastAsia" w:ascii="宋体" w:hAnsi="宋体" w:eastAsia="宋体" w:cs="宋体"/>
          <w:szCs w:val="24"/>
          <w:highlight w:val="none"/>
        </w:rPr>
        <w:t>※</w:t>
      </w:r>
      <w:r>
        <w:rPr>
          <w:rFonts w:hint="eastAsia" w:ascii="宋体" w:hAnsi="宋体" w:eastAsia="宋体" w:cs="宋体"/>
          <w:highlight w:val="none"/>
        </w:rPr>
        <w:t>三、付款方式</w:t>
      </w:r>
      <w:r>
        <w:tab/>
      </w:r>
      <w:r>
        <w:fldChar w:fldCharType="begin"/>
      </w:r>
      <w:r>
        <w:instrText xml:space="preserve"> PAGEREF _Toc15735 \h </w:instrText>
      </w:r>
      <w:r>
        <w:fldChar w:fldCharType="separate"/>
      </w:r>
      <w:r>
        <w:t>- 7 -</w:t>
      </w:r>
      <w:r>
        <w:fldChar w:fldCharType="end"/>
      </w:r>
      <w:r>
        <w:rPr>
          <w:rFonts w:hint="eastAsia" w:ascii="宋体" w:hAnsi="宋体" w:cs="宋体"/>
          <w:szCs w:val="21"/>
          <w:highlight w:val="none"/>
        </w:rPr>
        <w:fldChar w:fldCharType="end"/>
      </w:r>
    </w:p>
    <w:p w14:paraId="1FD9FFA6">
      <w:pPr>
        <w:pStyle w:val="45"/>
        <w:tabs>
          <w:tab w:val="right" w:leader="dot" w:pos="9412"/>
        </w:tabs>
      </w:pPr>
      <w:r>
        <w:rPr>
          <w:rFonts w:hint="eastAsia" w:ascii="宋体" w:hAnsi="宋体" w:cs="宋体"/>
          <w:szCs w:val="21"/>
          <w:highlight w:val="none"/>
        </w:rPr>
        <w:fldChar w:fldCharType="begin"/>
      </w:r>
      <w:r>
        <w:rPr>
          <w:rFonts w:hint="eastAsia" w:ascii="宋体" w:hAnsi="宋体" w:cs="宋体"/>
          <w:szCs w:val="21"/>
          <w:highlight w:val="none"/>
        </w:rPr>
        <w:instrText xml:space="preserve"> HYPERLINK \l _Toc17137 </w:instrText>
      </w:r>
      <w:r>
        <w:rPr>
          <w:rFonts w:hint="eastAsia" w:ascii="宋体" w:hAnsi="宋体" w:cs="宋体"/>
          <w:szCs w:val="21"/>
          <w:highlight w:val="none"/>
        </w:rPr>
        <w:fldChar w:fldCharType="separate"/>
      </w:r>
      <w:r>
        <w:rPr>
          <w:rFonts w:hint="eastAsia" w:ascii="宋体" w:hAnsi="宋体" w:eastAsia="宋体" w:cs="宋体"/>
          <w:szCs w:val="24"/>
          <w:highlight w:val="none"/>
        </w:rPr>
        <w:t>※四、知识产权</w:t>
      </w:r>
      <w:r>
        <w:tab/>
      </w:r>
      <w:r>
        <w:fldChar w:fldCharType="begin"/>
      </w:r>
      <w:r>
        <w:instrText xml:space="preserve"> PAGEREF _Toc17137 \h </w:instrText>
      </w:r>
      <w:r>
        <w:fldChar w:fldCharType="separate"/>
      </w:r>
      <w:r>
        <w:t>- 7 -</w:t>
      </w:r>
      <w:r>
        <w:fldChar w:fldCharType="end"/>
      </w:r>
      <w:r>
        <w:rPr>
          <w:rFonts w:hint="eastAsia" w:ascii="宋体" w:hAnsi="宋体" w:cs="宋体"/>
          <w:szCs w:val="21"/>
          <w:highlight w:val="none"/>
        </w:rPr>
        <w:fldChar w:fldCharType="end"/>
      </w:r>
    </w:p>
    <w:p w14:paraId="319ED49C">
      <w:pPr>
        <w:pStyle w:val="45"/>
        <w:tabs>
          <w:tab w:val="right" w:leader="dot" w:pos="9412"/>
        </w:tabs>
      </w:pPr>
      <w:r>
        <w:rPr>
          <w:rFonts w:hint="eastAsia" w:ascii="宋体" w:hAnsi="宋体" w:cs="宋体"/>
          <w:szCs w:val="21"/>
          <w:highlight w:val="none"/>
        </w:rPr>
        <w:fldChar w:fldCharType="begin"/>
      </w:r>
      <w:r>
        <w:rPr>
          <w:rFonts w:hint="eastAsia" w:ascii="宋体" w:hAnsi="宋体" w:cs="宋体"/>
          <w:szCs w:val="21"/>
          <w:highlight w:val="none"/>
        </w:rPr>
        <w:instrText xml:space="preserve"> HYPERLINK \l _Toc29335 </w:instrText>
      </w:r>
      <w:r>
        <w:rPr>
          <w:rFonts w:hint="eastAsia" w:ascii="宋体" w:hAnsi="宋体" w:cs="宋体"/>
          <w:szCs w:val="21"/>
          <w:highlight w:val="none"/>
        </w:rPr>
        <w:fldChar w:fldCharType="separate"/>
      </w:r>
      <w:r>
        <w:rPr>
          <w:rFonts w:hint="eastAsia" w:ascii="宋体" w:hAnsi="宋体" w:eastAsia="宋体" w:cs="宋体"/>
          <w:szCs w:val="24"/>
          <w:highlight w:val="none"/>
        </w:rPr>
        <w:t>※五、</w:t>
      </w:r>
      <w:r>
        <w:rPr>
          <w:rFonts w:hint="eastAsia" w:ascii="宋体" w:hAnsi="宋体" w:eastAsia="宋体" w:cs="宋体"/>
          <w:highlight w:val="none"/>
        </w:rPr>
        <w:t>其他</w:t>
      </w:r>
      <w:r>
        <w:tab/>
      </w:r>
      <w:r>
        <w:fldChar w:fldCharType="begin"/>
      </w:r>
      <w:r>
        <w:instrText xml:space="preserve"> PAGEREF _Toc29335 \h </w:instrText>
      </w:r>
      <w:r>
        <w:fldChar w:fldCharType="separate"/>
      </w:r>
      <w:r>
        <w:t>- 7 -</w:t>
      </w:r>
      <w:r>
        <w:fldChar w:fldCharType="end"/>
      </w:r>
      <w:r>
        <w:rPr>
          <w:rFonts w:hint="eastAsia" w:ascii="宋体" w:hAnsi="宋体" w:cs="宋体"/>
          <w:szCs w:val="21"/>
          <w:highlight w:val="none"/>
        </w:rPr>
        <w:fldChar w:fldCharType="end"/>
      </w:r>
    </w:p>
    <w:p w14:paraId="27AE462B">
      <w:pPr>
        <w:pStyle w:val="45"/>
        <w:tabs>
          <w:tab w:val="right" w:leader="dot" w:pos="9412"/>
        </w:tabs>
      </w:pPr>
      <w:r>
        <w:rPr>
          <w:rFonts w:hint="eastAsia" w:ascii="宋体" w:hAnsi="宋体" w:cs="宋体"/>
          <w:szCs w:val="21"/>
          <w:highlight w:val="none"/>
        </w:rPr>
        <w:fldChar w:fldCharType="begin"/>
      </w:r>
      <w:r>
        <w:rPr>
          <w:rFonts w:hint="eastAsia" w:ascii="宋体" w:hAnsi="宋体" w:cs="宋体"/>
          <w:szCs w:val="21"/>
          <w:highlight w:val="none"/>
        </w:rPr>
        <w:instrText xml:space="preserve"> HYPERLINK \l _Toc21528 </w:instrText>
      </w:r>
      <w:r>
        <w:rPr>
          <w:rFonts w:hint="eastAsia" w:ascii="宋体" w:hAnsi="宋体" w:cs="宋体"/>
          <w:szCs w:val="21"/>
          <w:highlight w:val="none"/>
        </w:rPr>
        <w:fldChar w:fldCharType="separate"/>
      </w:r>
      <w:r>
        <w:rPr>
          <w:rFonts w:hint="eastAsia" w:ascii="宋体" w:hAnsi="宋体" w:eastAsia="宋体" w:cs="宋体"/>
          <w:szCs w:val="30"/>
          <w:highlight w:val="none"/>
        </w:rPr>
        <w:t>第四篇  磋商程序及方法、评审标准、无效响应和</w:t>
      </w:r>
      <w:r>
        <w:rPr>
          <w:rFonts w:hint="eastAsia" w:ascii="宋体" w:hAnsi="宋体" w:eastAsia="宋体" w:cs="宋体"/>
          <w:szCs w:val="36"/>
          <w:highlight w:val="none"/>
        </w:rPr>
        <w:t>采购终止</w:t>
      </w:r>
      <w:r>
        <w:tab/>
      </w:r>
      <w:r>
        <w:fldChar w:fldCharType="begin"/>
      </w:r>
      <w:r>
        <w:instrText xml:space="preserve"> PAGEREF _Toc21528 \h </w:instrText>
      </w:r>
      <w:r>
        <w:fldChar w:fldCharType="separate"/>
      </w:r>
      <w:r>
        <w:t>- 8 -</w:t>
      </w:r>
      <w:r>
        <w:fldChar w:fldCharType="end"/>
      </w:r>
      <w:r>
        <w:rPr>
          <w:rFonts w:hint="eastAsia" w:ascii="宋体" w:hAnsi="宋体" w:cs="宋体"/>
          <w:szCs w:val="21"/>
          <w:highlight w:val="none"/>
        </w:rPr>
        <w:fldChar w:fldCharType="end"/>
      </w:r>
    </w:p>
    <w:p w14:paraId="4DF1FB47">
      <w:pPr>
        <w:pStyle w:val="45"/>
        <w:tabs>
          <w:tab w:val="right" w:leader="dot" w:pos="9412"/>
        </w:tabs>
      </w:pPr>
      <w:r>
        <w:rPr>
          <w:rFonts w:hint="eastAsia" w:ascii="宋体" w:hAnsi="宋体" w:cs="宋体"/>
          <w:szCs w:val="21"/>
          <w:highlight w:val="none"/>
        </w:rPr>
        <w:fldChar w:fldCharType="begin"/>
      </w:r>
      <w:r>
        <w:rPr>
          <w:rFonts w:hint="eastAsia" w:ascii="宋体" w:hAnsi="宋体" w:cs="宋体"/>
          <w:szCs w:val="21"/>
          <w:highlight w:val="none"/>
        </w:rPr>
        <w:instrText xml:space="preserve"> HYPERLINK \l _Toc3115 </w:instrText>
      </w:r>
      <w:r>
        <w:rPr>
          <w:rFonts w:hint="eastAsia" w:ascii="宋体" w:hAnsi="宋体" w:cs="宋体"/>
          <w:szCs w:val="21"/>
          <w:highlight w:val="none"/>
        </w:rPr>
        <w:fldChar w:fldCharType="separate"/>
      </w:r>
      <w:r>
        <w:rPr>
          <w:rFonts w:hint="eastAsia" w:ascii="宋体" w:hAnsi="宋体" w:eastAsia="宋体" w:cs="宋体"/>
          <w:highlight w:val="none"/>
        </w:rPr>
        <w:t>一、磋商程序及方法</w:t>
      </w:r>
      <w:r>
        <w:tab/>
      </w:r>
      <w:r>
        <w:fldChar w:fldCharType="begin"/>
      </w:r>
      <w:r>
        <w:instrText xml:space="preserve"> PAGEREF _Toc3115 \h </w:instrText>
      </w:r>
      <w:r>
        <w:fldChar w:fldCharType="separate"/>
      </w:r>
      <w:r>
        <w:t>- 8 -</w:t>
      </w:r>
      <w:r>
        <w:fldChar w:fldCharType="end"/>
      </w:r>
      <w:r>
        <w:rPr>
          <w:rFonts w:hint="eastAsia" w:ascii="宋体" w:hAnsi="宋体" w:cs="宋体"/>
          <w:szCs w:val="21"/>
          <w:highlight w:val="none"/>
        </w:rPr>
        <w:fldChar w:fldCharType="end"/>
      </w:r>
    </w:p>
    <w:p w14:paraId="599450F3">
      <w:pPr>
        <w:pStyle w:val="45"/>
        <w:tabs>
          <w:tab w:val="right" w:leader="dot" w:pos="9412"/>
        </w:tabs>
      </w:pPr>
      <w:r>
        <w:rPr>
          <w:rFonts w:hint="eastAsia" w:ascii="宋体" w:hAnsi="宋体" w:cs="宋体"/>
          <w:szCs w:val="21"/>
          <w:highlight w:val="none"/>
        </w:rPr>
        <w:fldChar w:fldCharType="begin"/>
      </w:r>
      <w:r>
        <w:rPr>
          <w:rFonts w:hint="eastAsia" w:ascii="宋体" w:hAnsi="宋体" w:cs="宋体"/>
          <w:szCs w:val="21"/>
          <w:highlight w:val="none"/>
        </w:rPr>
        <w:instrText xml:space="preserve"> HYPERLINK \l _Toc1116 </w:instrText>
      </w:r>
      <w:r>
        <w:rPr>
          <w:rFonts w:hint="eastAsia" w:ascii="宋体" w:hAnsi="宋体" w:cs="宋体"/>
          <w:szCs w:val="21"/>
          <w:highlight w:val="none"/>
        </w:rPr>
        <w:fldChar w:fldCharType="separate"/>
      </w:r>
      <w:r>
        <w:rPr>
          <w:rFonts w:hint="eastAsia" w:ascii="宋体" w:hAnsi="宋体" w:eastAsia="宋体" w:cs="宋体"/>
          <w:highlight w:val="none"/>
        </w:rPr>
        <w:t>二、评审标准</w:t>
      </w:r>
      <w:r>
        <w:tab/>
      </w:r>
      <w:r>
        <w:fldChar w:fldCharType="begin"/>
      </w:r>
      <w:r>
        <w:instrText xml:space="preserve"> PAGEREF _Toc1116 \h </w:instrText>
      </w:r>
      <w:r>
        <w:fldChar w:fldCharType="separate"/>
      </w:r>
      <w:r>
        <w:t>- 10 -</w:t>
      </w:r>
      <w:r>
        <w:fldChar w:fldCharType="end"/>
      </w:r>
      <w:r>
        <w:rPr>
          <w:rFonts w:hint="eastAsia" w:ascii="宋体" w:hAnsi="宋体" w:cs="宋体"/>
          <w:szCs w:val="21"/>
          <w:highlight w:val="none"/>
        </w:rPr>
        <w:fldChar w:fldCharType="end"/>
      </w:r>
    </w:p>
    <w:p w14:paraId="5908645F">
      <w:pPr>
        <w:pStyle w:val="45"/>
        <w:tabs>
          <w:tab w:val="right" w:leader="dot" w:pos="9412"/>
        </w:tabs>
      </w:pPr>
      <w:r>
        <w:rPr>
          <w:rFonts w:hint="eastAsia" w:ascii="宋体" w:hAnsi="宋体" w:cs="宋体"/>
          <w:szCs w:val="21"/>
          <w:highlight w:val="none"/>
        </w:rPr>
        <w:fldChar w:fldCharType="begin"/>
      </w:r>
      <w:r>
        <w:rPr>
          <w:rFonts w:hint="eastAsia" w:ascii="宋体" w:hAnsi="宋体" w:cs="宋体"/>
          <w:szCs w:val="21"/>
          <w:highlight w:val="none"/>
        </w:rPr>
        <w:instrText xml:space="preserve"> HYPERLINK \l _Toc22526 </w:instrText>
      </w:r>
      <w:r>
        <w:rPr>
          <w:rFonts w:hint="eastAsia" w:ascii="宋体" w:hAnsi="宋体" w:cs="宋体"/>
          <w:szCs w:val="21"/>
          <w:highlight w:val="none"/>
        </w:rPr>
        <w:fldChar w:fldCharType="separate"/>
      </w:r>
      <w:r>
        <w:rPr>
          <w:rFonts w:hint="eastAsia" w:ascii="宋体" w:hAnsi="宋体" w:eastAsia="宋体" w:cs="宋体"/>
          <w:highlight w:val="none"/>
        </w:rPr>
        <w:t>三、无效响应</w:t>
      </w:r>
      <w:r>
        <w:tab/>
      </w:r>
      <w:r>
        <w:fldChar w:fldCharType="begin"/>
      </w:r>
      <w:r>
        <w:instrText xml:space="preserve"> PAGEREF _Toc22526 \h </w:instrText>
      </w:r>
      <w:r>
        <w:fldChar w:fldCharType="separate"/>
      </w:r>
      <w:r>
        <w:t>- 11 -</w:t>
      </w:r>
      <w:r>
        <w:fldChar w:fldCharType="end"/>
      </w:r>
      <w:r>
        <w:rPr>
          <w:rFonts w:hint="eastAsia" w:ascii="宋体" w:hAnsi="宋体" w:cs="宋体"/>
          <w:szCs w:val="21"/>
          <w:highlight w:val="none"/>
        </w:rPr>
        <w:fldChar w:fldCharType="end"/>
      </w:r>
    </w:p>
    <w:p w14:paraId="2D64387E">
      <w:pPr>
        <w:pStyle w:val="45"/>
        <w:tabs>
          <w:tab w:val="right" w:leader="dot" w:pos="9412"/>
        </w:tabs>
      </w:pPr>
      <w:r>
        <w:rPr>
          <w:rFonts w:hint="eastAsia" w:ascii="宋体" w:hAnsi="宋体" w:cs="宋体"/>
          <w:szCs w:val="21"/>
          <w:highlight w:val="none"/>
        </w:rPr>
        <w:fldChar w:fldCharType="begin"/>
      </w:r>
      <w:r>
        <w:rPr>
          <w:rFonts w:hint="eastAsia" w:ascii="宋体" w:hAnsi="宋体" w:cs="宋体"/>
          <w:szCs w:val="21"/>
          <w:highlight w:val="none"/>
        </w:rPr>
        <w:instrText xml:space="preserve"> HYPERLINK \l _Toc4133 </w:instrText>
      </w:r>
      <w:r>
        <w:rPr>
          <w:rFonts w:hint="eastAsia" w:ascii="宋体" w:hAnsi="宋体" w:cs="宋体"/>
          <w:szCs w:val="21"/>
          <w:highlight w:val="none"/>
        </w:rPr>
        <w:fldChar w:fldCharType="separate"/>
      </w:r>
      <w:r>
        <w:rPr>
          <w:rFonts w:hint="eastAsia" w:ascii="宋体" w:hAnsi="宋体" w:eastAsia="宋体" w:cs="宋体"/>
          <w:highlight w:val="none"/>
        </w:rPr>
        <w:t>四、采购终止</w:t>
      </w:r>
      <w:r>
        <w:tab/>
      </w:r>
      <w:r>
        <w:fldChar w:fldCharType="begin"/>
      </w:r>
      <w:r>
        <w:instrText xml:space="preserve"> PAGEREF _Toc4133 \h </w:instrText>
      </w:r>
      <w:r>
        <w:fldChar w:fldCharType="separate"/>
      </w:r>
      <w:r>
        <w:t>- 11 -</w:t>
      </w:r>
      <w:r>
        <w:fldChar w:fldCharType="end"/>
      </w:r>
      <w:r>
        <w:rPr>
          <w:rFonts w:hint="eastAsia" w:ascii="宋体" w:hAnsi="宋体" w:cs="宋体"/>
          <w:szCs w:val="21"/>
          <w:highlight w:val="none"/>
        </w:rPr>
        <w:fldChar w:fldCharType="end"/>
      </w:r>
    </w:p>
    <w:p w14:paraId="2462D387">
      <w:pPr>
        <w:pStyle w:val="45"/>
        <w:tabs>
          <w:tab w:val="right" w:leader="dot" w:pos="9412"/>
        </w:tabs>
      </w:pPr>
      <w:r>
        <w:rPr>
          <w:rFonts w:hint="eastAsia" w:ascii="宋体" w:hAnsi="宋体" w:cs="宋体"/>
          <w:szCs w:val="21"/>
          <w:highlight w:val="none"/>
        </w:rPr>
        <w:fldChar w:fldCharType="begin"/>
      </w:r>
      <w:r>
        <w:rPr>
          <w:rFonts w:hint="eastAsia" w:ascii="宋体" w:hAnsi="宋体" w:cs="宋体"/>
          <w:szCs w:val="21"/>
          <w:highlight w:val="none"/>
        </w:rPr>
        <w:instrText xml:space="preserve"> HYPERLINK \l _Toc22391 </w:instrText>
      </w:r>
      <w:r>
        <w:rPr>
          <w:rFonts w:hint="eastAsia" w:ascii="宋体" w:hAnsi="宋体" w:cs="宋体"/>
          <w:szCs w:val="21"/>
          <w:highlight w:val="none"/>
        </w:rPr>
        <w:fldChar w:fldCharType="separate"/>
      </w:r>
      <w:r>
        <w:rPr>
          <w:rFonts w:hint="eastAsia" w:ascii="宋体" w:hAnsi="宋体" w:eastAsia="宋体" w:cs="宋体"/>
          <w:bCs/>
          <w:szCs w:val="30"/>
          <w:highlight w:val="none"/>
        </w:rPr>
        <w:t>第五篇  供应商须知</w:t>
      </w:r>
      <w:r>
        <w:tab/>
      </w:r>
      <w:r>
        <w:fldChar w:fldCharType="begin"/>
      </w:r>
      <w:r>
        <w:instrText xml:space="preserve"> PAGEREF _Toc22391 \h </w:instrText>
      </w:r>
      <w:r>
        <w:fldChar w:fldCharType="separate"/>
      </w:r>
      <w:r>
        <w:t>- 12 -</w:t>
      </w:r>
      <w:r>
        <w:fldChar w:fldCharType="end"/>
      </w:r>
      <w:r>
        <w:rPr>
          <w:rFonts w:hint="eastAsia" w:ascii="宋体" w:hAnsi="宋体" w:cs="宋体"/>
          <w:szCs w:val="21"/>
          <w:highlight w:val="none"/>
        </w:rPr>
        <w:fldChar w:fldCharType="end"/>
      </w:r>
    </w:p>
    <w:p w14:paraId="3C0BDEB4">
      <w:pPr>
        <w:pStyle w:val="45"/>
        <w:tabs>
          <w:tab w:val="right" w:leader="dot" w:pos="9412"/>
        </w:tabs>
      </w:pPr>
      <w:r>
        <w:rPr>
          <w:rFonts w:hint="eastAsia" w:ascii="宋体" w:hAnsi="宋体" w:cs="宋体"/>
          <w:szCs w:val="21"/>
          <w:highlight w:val="none"/>
        </w:rPr>
        <w:fldChar w:fldCharType="begin"/>
      </w:r>
      <w:r>
        <w:rPr>
          <w:rFonts w:hint="eastAsia" w:ascii="宋体" w:hAnsi="宋体" w:cs="宋体"/>
          <w:szCs w:val="21"/>
          <w:highlight w:val="none"/>
        </w:rPr>
        <w:instrText xml:space="preserve"> HYPERLINK \l _Toc22364 </w:instrText>
      </w:r>
      <w:r>
        <w:rPr>
          <w:rFonts w:hint="eastAsia" w:ascii="宋体" w:hAnsi="宋体" w:cs="宋体"/>
          <w:szCs w:val="21"/>
          <w:highlight w:val="none"/>
        </w:rPr>
        <w:fldChar w:fldCharType="separate"/>
      </w:r>
      <w:r>
        <w:rPr>
          <w:rFonts w:hint="eastAsia" w:ascii="宋体" w:hAnsi="宋体" w:eastAsia="宋体" w:cs="宋体"/>
          <w:highlight w:val="none"/>
        </w:rPr>
        <w:t>一、磋商费用</w:t>
      </w:r>
      <w:r>
        <w:tab/>
      </w:r>
      <w:r>
        <w:fldChar w:fldCharType="begin"/>
      </w:r>
      <w:r>
        <w:instrText xml:space="preserve"> PAGEREF _Toc22364 \h </w:instrText>
      </w:r>
      <w:r>
        <w:fldChar w:fldCharType="separate"/>
      </w:r>
      <w:r>
        <w:t>- 12 -</w:t>
      </w:r>
      <w:r>
        <w:fldChar w:fldCharType="end"/>
      </w:r>
      <w:r>
        <w:rPr>
          <w:rFonts w:hint="eastAsia" w:ascii="宋体" w:hAnsi="宋体" w:cs="宋体"/>
          <w:szCs w:val="21"/>
          <w:highlight w:val="none"/>
        </w:rPr>
        <w:fldChar w:fldCharType="end"/>
      </w:r>
    </w:p>
    <w:p w14:paraId="75515E52">
      <w:pPr>
        <w:pStyle w:val="45"/>
        <w:tabs>
          <w:tab w:val="right" w:leader="dot" w:pos="9412"/>
        </w:tabs>
      </w:pPr>
      <w:r>
        <w:rPr>
          <w:rFonts w:hint="eastAsia" w:ascii="宋体" w:hAnsi="宋体" w:cs="宋体"/>
          <w:szCs w:val="21"/>
          <w:highlight w:val="none"/>
        </w:rPr>
        <w:fldChar w:fldCharType="begin"/>
      </w:r>
      <w:r>
        <w:rPr>
          <w:rFonts w:hint="eastAsia" w:ascii="宋体" w:hAnsi="宋体" w:cs="宋体"/>
          <w:szCs w:val="21"/>
          <w:highlight w:val="none"/>
        </w:rPr>
        <w:instrText xml:space="preserve"> HYPERLINK \l _Toc9874 </w:instrText>
      </w:r>
      <w:r>
        <w:rPr>
          <w:rFonts w:hint="eastAsia" w:ascii="宋体" w:hAnsi="宋体" w:cs="宋体"/>
          <w:szCs w:val="21"/>
          <w:highlight w:val="none"/>
        </w:rPr>
        <w:fldChar w:fldCharType="separate"/>
      </w:r>
      <w:r>
        <w:rPr>
          <w:rFonts w:hint="eastAsia" w:ascii="宋体" w:hAnsi="宋体" w:eastAsia="宋体" w:cs="宋体"/>
          <w:highlight w:val="none"/>
        </w:rPr>
        <w:t>二、竞争性磋商文件</w:t>
      </w:r>
      <w:r>
        <w:tab/>
      </w:r>
      <w:r>
        <w:fldChar w:fldCharType="begin"/>
      </w:r>
      <w:r>
        <w:instrText xml:space="preserve"> PAGEREF _Toc9874 \h </w:instrText>
      </w:r>
      <w:r>
        <w:fldChar w:fldCharType="separate"/>
      </w:r>
      <w:r>
        <w:t>- 12 -</w:t>
      </w:r>
      <w:r>
        <w:fldChar w:fldCharType="end"/>
      </w:r>
      <w:r>
        <w:rPr>
          <w:rFonts w:hint="eastAsia" w:ascii="宋体" w:hAnsi="宋体" w:cs="宋体"/>
          <w:szCs w:val="21"/>
          <w:highlight w:val="none"/>
        </w:rPr>
        <w:fldChar w:fldCharType="end"/>
      </w:r>
    </w:p>
    <w:p w14:paraId="0516DC7B">
      <w:pPr>
        <w:pStyle w:val="45"/>
        <w:tabs>
          <w:tab w:val="right" w:leader="dot" w:pos="9412"/>
        </w:tabs>
      </w:pPr>
      <w:r>
        <w:rPr>
          <w:rFonts w:hint="eastAsia" w:ascii="宋体" w:hAnsi="宋体" w:cs="宋体"/>
          <w:szCs w:val="21"/>
          <w:highlight w:val="none"/>
        </w:rPr>
        <w:fldChar w:fldCharType="begin"/>
      </w:r>
      <w:r>
        <w:rPr>
          <w:rFonts w:hint="eastAsia" w:ascii="宋体" w:hAnsi="宋体" w:cs="宋体"/>
          <w:szCs w:val="21"/>
          <w:highlight w:val="none"/>
        </w:rPr>
        <w:instrText xml:space="preserve"> HYPERLINK \l _Toc6900 </w:instrText>
      </w:r>
      <w:r>
        <w:rPr>
          <w:rFonts w:hint="eastAsia" w:ascii="宋体" w:hAnsi="宋体" w:cs="宋体"/>
          <w:szCs w:val="21"/>
          <w:highlight w:val="none"/>
        </w:rPr>
        <w:fldChar w:fldCharType="separate"/>
      </w:r>
      <w:r>
        <w:rPr>
          <w:rFonts w:hint="eastAsia" w:ascii="宋体" w:hAnsi="宋体" w:eastAsia="宋体" w:cs="宋体"/>
          <w:highlight w:val="none"/>
        </w:rPr>
        <w:t>三、磋商要求</w:t>
      </w:r>
      <w:r>
        <w:tab/>
      </w:r>
      <w:r>
        <w:fldChar w:fldCharType="begin"/>
      </w:r>
      <w:r>
        <w:instrText xml:space="preserve"> PAGEREF _Toc6900 \h </w:instrText>
      </w:r>
      <w:r>
        <w:fldChar w:fldCharType="separate"/>
      </w:r>
      <w:r>
        <w:t>- 12 -</w:t>
      </w:r>
      <w:r>
        <w:fldChar w:fldCharType="end"/>
      </w:r>
      <w:r>
        <w:rPr>
          <w:rFonts w:hint="eastAsia" w:ascii="宋体" w:hAnsi="宋体" w:cs="宋体"/>
          <w:szCs w:val="21"/>
          <w:highlight w:val="none"/>
        </w:rPr>
        <w:fldChar w:fldCharType="end"/>
      </w:r>
    </w:p>
    <w:p w14:paraId="51D63861">
      <w:pPr>
        <w:pStyle w:val="45"/>
        <w:tabs>
          <w:tab w:val="right" w:leader="dot" w:pos="9412"/>
        </w:tabs>
      </w:pPr>
      <w:r>
        <w:rPr>
          <w:rFonts w:hint="eastAsia" w:ascii="宋体" w:hAnsi="宋体" w:cs="宋体"/>
          <w:szCs w:val="21"/>
          <w:highlight w:val="none"/>
        </w:rPr>
        <w:fldChar w:fldCharType="begin"/>
      </w:r>
      <w:r>
        <w:rPr>
          <w:rFonts w:hint="eastAsia" w:ascii="宋体" w:hAnsi="宋体" w:cs="宋体"/>
          <w:szCs w:val="21"/>
          <w:highlight w:val="none"/>
        </w:rPr>
        <w:instrText xml:space="preserve"> HYPERLINK \l _Toc27568 </w:instrText>
      </w:r>
      <w:r>
        <w:rPr>
          <w:rFonts w:hint="eastAsia" w:ascii="宋体" w:hAnsi="宋体" w:cs="宋体"/>
          <w:szCs w:val="21"/>
          <w:highlight w:val="none"/>
        </w:rPr>
        <w:fldChar w:fldCharType="separate"/>
      </w:r>
      <w:r>
        <w:rPr>
          <w:rFonts w:hint="eastAsia" w:ascii="宋体" w:hAnsi="宋体" w:eastAsia="宋体" w:cs="宋体"/>
          <w:highlight w:val="none"/>
        </w:rPr>
        <w:t>四、成交供应商的确认和变更</w:t>
      </w:r>
      <w:r>
        <w:tab/>
      </w:r>
      <w:r>
        <w:fldChar w:fldCharType="begin"/>
      </w:r>
      <w:r>
        <w:instrText xml:space="preserve"> PAGEREF _Toc27568 \h </w:instrText>
      </w:r>
      <w:r>
        <w:fldChar w:fldCharType="separate"/>
      </w:r>
      <w:r>
        <w:t>- 13 -</w:t>
      </w:r>
      <w:r>
        <w:fldChar w:fldCharType="end"/>
      </w:r>
      <w:r>
        <w:rPr>
          <w:rFonts w:hint="eastAsia" w:ascii="宋体" w:hAnsi="宋体" w:cs="宋体"/>
          <w:szCs w:val="21"/>
          <w:highlight w:val="none"/>
        </w:rPr>
        <w:fldChar w:fldCharType="end"/>
      </w:r>
    </w:p>
    <w:p w14:paraId="112C2CC6">
      <w:pPr>
        <w:pStyle w:val="45"/>
        <w:tabs>
          <w:tab w:val="right" w:leader="dot" w:pos="9412"/>
        </w:tabs>
      </w:pPr>
      <w:r>
        <w:rPr>
          <w:rFonts w:hint="eastAsia" w:ascii="宋体" w:hAnsi="宋体" w:cs="宋体"/>
          <w:szCs w:val="21"/>
          <w:highlight w:val="none"/>
        </w:rPr>
        <w:fldChar w:fldCharType="begin"/>
      </w:r>
      <w:r>
        <w:rPr>
          <w:rFonts w:hint="eastAsia" w:ascii="宋体" w:hAnsi="宋体" w:cs="宋体"/>
          <w:szCs w:val="21"/>
          <w:highlight w:val="none"/>
        </w:rPr>
        <w:instrText xml:space="preserve"> HYPERLINK \l _Toc13316 </w:instrText>
      </w:r>
      <w:r>
        <w:rPr>
          <w:rFonts w:hint="eastAsia" w:ascii="宋体" w:hAnsi="宋体" w:cs="宋体"/>
          <w:szCs w:val="21"/>
          <w:highlight w:val="none"/>
        </w:rPr>
        <w:fldChar w:fldCharType="separate"/>
      </w:r>
      <w:r>
        <w:rPr>
          <w:rFonts w:hint="eastAsia" w:ascii="宋体" w:hAnsi="宋体" w:eastAsia="宋体" w:cs="宋体"/>
          <w:highlight w:val="none"/>
        </w:rPr>
        <w:t>五、成交通知</w:t>
      </w:r>
      <w:r>
        <w:tab/>
      </w:r>
      <w:r>
        <w:fldChar w:fldCharType="begin"/>
      </w:r>
      <w:r>
        <w:instrText xml:space="preserve"> PAGEREF _Toc13316 \h </w:instrText>
      </w:r>
      <w:r>
        <w:fldChar w:fldCharType="separate"/>
      </w:r>
      <w:r>
        <w:t>- 13 -</w:t>
      </w:r>
      <w:r>
        <w:fldChar w:fldCharType="end"/>
      </w:r>
      <w:r>
        <w:rPr>
          <w:rFonts w:hint="eastAsia" w:ascii="宋体" w:hAnsi="宋体" w:cs="宋体"/>
          <w:szCs w:val="21"/>
          <w:highlight w:val="none"/>
        </w:rPr>
        <w:fldChar w:fldCharType="end"/>
      </w:r>
    </w:p>
    <w:p w14:paraId="79CD4AE8">
      <w:pPr>
        <w:pStyle w:val="45"/>
        <w:tabs>
          <w:tab w:val="right" w:leader="dot" w:pos="9412"/>
        </w:tabs>
      </w:pPr>
      <w:r>
        <w:rPr>
          <w:rFonts w:hint="eastAsia" w:ascii="宋体" w:hAnsi="宋体" w:cs="宋体"/>
          <w:szCs w:val="21"/>
          <w:highlight w:val="none"/>
        </w:rPr>
        <w:fldChar w:fldCharType="begin"/>
      </w:r>
      <w:r>
        <w:rPr>
          <w:rFonts w:hint="eastAsia" w:ascii="宋体" w:hAnsi="宋体" w:cs="宋体"/>
          <w:szCs w:val="21"/>
          <w:highlight w:val="none"/>
        </w:rPr>
        <w:instrText xml:space="preserve"> HYPERLINK \l _Toc7909 </w:instrText>
      </w:r>
      <w:r>
        <w:rPr>
          <w:rFonts w:hint="eastAsia" w:ascii="宋体" w:hAnsi="宋体" w:cs="宋体"/>
          <w:szCs w:val="21"/>
          <w:highlight w:val="none"/>
        </w:rPr>
        <w:fldChar w:fldCharType="separate"/>
      </w:r>
      <w:r>
        <w:rPr>
          <w:rFonts w:hint="eastAsia" w:ascii="宋体" w:hAnsi="宋体" w:eastAsia="宋体" w:cs="宋体"/>
          <w:highlight w:val="none"/>
        </w:rPr>
        <w:t>六、关于质疑和投诉</w:t>
      </w:r>
      <w:r>
        <w:tab/>
      </w:r>
      <w:r>
        <w:fldChar w:fldCharType="begin"/>
      </w:r>
      <w:r>
        <w:instrText xml:space="preserve"> PAGEREF _Toc7909 \h </w:instrText>
      </w:r>
      <w:r>
        <w:fldChar w:fldCharType="separate"/>
      </w:r>
      <w:r>
        <w:t>- 13 -</w:t>
      </w:r>
      <w:r>
        <w:fldChar w:fldCharType="end"/>
      </w:r>
      <w:r>
        <w:rPr>
          <w:rFonts w:hint="eastAsia" w:ascii="宋体" w:hAnsi="宋体" w:cs="宋体"/>
          <w:szCs w:val="21"/>
          <w:highlight w:val="none"/>
        </w:rPr>
        <w:fldChar w:fldCharType="end"/>
      </w:r>
    </w:p>
    <w:p w14:paraId="0E7A6A1E">
      <w:pPr>
        <w:pStyle w:val="45"/>
        <w:tabs>
          <w:tab w:val="right" w:leader="dot" w:pos="9412"/>
        </w:tabs>
      </w:pPr>
      <w:r>
        <w:rPr>
          <w:rFonts w:hint="eastAsia" w:ascii="宋体" w:hAnsi="宋体" w:cs="宋体"/>
          <w:szCs w:val="21"/>
          <w:highlight w:val="none"/>
        </w:rPr>
        <w:fldChar w:fldCharType="begin"/>
      </w:r>
      <w:r>
        <w:rPr>
          <w:rFonts w:hint="eastAsia" w:ascii="宋体" w:hAnsi="宋体" w:cs="宋体"/>
          <w:szCs w:val="21"/>
          <w:highlight w:val="none"/>
        </w:rPr>
        <w:instrText xml:space="preserve"> HYPERLINK \l _Toc30808 </w:instrText>
      </w:r>
      <w:r>
        <w:rPr>
          <w:rFonts w:hint="eastAsia" w:ascii="宋体" w:hAnsi="宋体" w:cs="宋体"/>
          <w:szCs w:val="21"/>
          <w:highlight w:val="none"/>
        </w:rPr>
        <w:fldChar w:fldCharType="separate"/>
      </w:r>
      <w:r>
        <w:rPr>
          <w:rFonts w:hint="eastAsia" w:ascii="宋体" w:hAnsi="宋体" w:eastAsia="宋体" w:cs="宋体"/>
          <w:highlight w:val="none"/>
        </w:rPr>
        <w:t>七、采购代理服务费</w:t>
      </w:r>
      <w:r>
        <w:tab/>
      </w:r>
      <w:r>
        <w:fldChar w:fldCharType="begin"/>
      </w:r>
      <w:r>
        <w:instrText xml:space="preserve"> PAGEREF _Toc30808 \h </w:instrText>
      </w:r>
      <w:r>
        <w:fldChar w:fldCharType="separate"/>
      </w:r>
      <w:r>
        <w:t>- 15 -</w:t>
      </w:r>
      <w:r>
        <w:fldChar w:fldCharType="end"/>
      </w:r>
      <w:r>
        <w:rPr>
          <w:rFonts w:hint="eastAsia" w:ascii="宋体" w:hAnsi="宋体" w:cs="宋体"/>
          <w:szCs w:val="21"/>
          <w:highlight w:val="none"/>
        </w:rPr>
        <w:fldChar w:fldCharType="end"/>
      </w:r>
    </w:p>
    <w:p w14:paraId="2AB6163F">
      <w:pPr>
        <w:pStyle w:val="45"/>
        <w:tabs>
          <w:tab w:val="right" w:leader="dot" w:pos="9412"/>
        </w:tabs>
      </w:pPr>
      <w:r>
        <w:rPr>
          <w:rFonts w:hint="eastAsia" w:ascii="宋体" w:hAnsi="宋体" w:cs="宋体"/>
          <w:szCs w:val="21"/>
          <w:highlight w:val="none"/>
        </w:rPr>
        <w:fldChar w:fldCharType="begin"/>
      </w:r>
      <w:r>
        <w:rPr>
          <w:rFonts w:hint="eastAsia" w:ascii="宋体" w:hAnsi="宋体" w:cs="宋体"/>
          <w:szCs w:val="21"/>
          <w:highlight w:val="none"/>
        </w:rPr>
        <w:instrText xml:space="preserve"> HYPERLINK \l _Toc11434 </w:instrText>
      </w:r>
      <w:r>
        <w:rPr>
          <w:rFonts w:hint="eastAsia" w:ascii="宋体" w:hAnsi="宋体" w:cs="宋体"/>
          <w:szCs w:val="21"/>
          <w:highlight w:val="none"/>
        </w:rPr>
        <w:fldChar w:fldCharType="separate"/>
      </w:r>
      <w:r>
        <w:rPr>
          <w:rFonts w:hint="eastAsia" w:ascii="宋体" w:hAnsi="宋体" w:eastAsia="宋体" w:cs="宋体"/>
          <w:highlight w:val="none"/>
        </w:rPr>
        <w:t>八、签订合同</w:t>
      </w:r>
      <w:r>
        <w:tab/>
      </w:r>
      <w:r>
        <w:fldChar w:fldCharType="begin"/>
      </w:r>
      <w:r>
        <w:instrText xml:space="preserve"> PAGEREF _Toc11434 \h </w:instrText>
      </w:r>
      <w:r>
        <w:fldChar w:fldCharType="separate"/>
      </w:r>
      <w:r>
        <w:t>- 15 -</w:t>
      </w:r>
      <w:r>
        <w:fldChar w:fldCharType="end"/>
      </w:r>
      <w:r>
        <w:rPr>
          <w:rFonts w:hint="eastAsia" w:ascii="宋体" w:hAnsi="宋体" w:cs="宋体"/>
          <w:szCs w:val="21"/>
          <w:highlight w:val="none"/>
        </w:rPr>
        <w:fldChar w:fldCharType="end"/>
      </w:r>
    </w:p>
    <w:p w14:paraId="60F5DE19">
      <w:pPr>
        <w:pStyle w:val="45"/>
        <w:tabs>
          <w:tab w:val="right" w:leader="dot" w:pos="9412"/>
        </w:tabs>
      </w:pPr>
      <w:r>
        <w:rPr>
          <w:rFonts w:hint="eastAsia" w:ascii="宋体" w:hAnsi="宋体" w:cs="宋体"/>
          <w:szCs w:val="21"/>
          <w:highlight w:val="none"/>
        </w:rPr>
        <w:fldChar w:fldCharType="begin"/>
      </w:r>
      <w:r>
        <w:rPr>
          <w:rFonts w:hint="eastAsia" w:ascii="宋体" w:hAnsi="宋体" w:cs="宋体"/>
          <w:szCs w:val="21"/>
          <w:highlight w:val="none"/>
        </w:rPr>
        <w:instrText xml:space="preserve"> HYPERLINK \l _Toc24804 </w:instrText>
      </w:r>
      <w:r>
        <w:rPr>
          <w:rFonts w:hint="eastAsia" w:ascii="宋体" w:hAnsi="宋体" w:cs="宋体"/>
          <w:szCs w:val="21"/>
          <w:highlight w:val="none"/>
        </w:rPr>
        <w:fldChar w:fldCharType="separate"/>
      </w:r>
      <w:r>
        <w:rPr>
          <w:rFonts w:hint="eastAsia" w:ascii="宋体" w:hAnsi="宋体" w:eastAsia="宋体" w:cs="宋体"/>
          <w:highlight w:val="none"/>
          <w:lang w:eastAsia="zh-CN"/>
        </w:rPr>
        <w:t>九</w:t>
      </w:r>
      <w:r>
        <w:rPr>
          <w:rFonts w:hint="eastAsia" w:ascii="宋体" w:hAnsi="宋体" w:eastAsia="宋体" w:cs="宋体"/>
          <w:highlight w:val="none"/>
        </w:rPr>
        <w:t>、项目验收</w:t>
      </w:r>
      <w:r>
        <w:tab/>
      </w:r>
      <w:r>
        <w:fldChar w:fldCharType="begin"/>
      </w:r>
      <w:r>
        <w:instrText xml:space="preserve"> PAGEREF _Toc24804 \h </w:instrText>
      </w:r>
      <w:r>
        <w:fldChar w:fldCharType="separate"/>
      </w:r>
      <w:r>
        <w:t>- 15 -</w:t>
      </w:r>
      <w:r>
        <w:fldChar w:fldCharType="end"/>
      </w:r>
      <w:r>
        <w:rPr>
          <w:rFonts w:hint="eastAsia" w:ascii="宋体" w:hAnsi="宋体" w:cs="宋体"/>
          <w:szCs w:val="21"/>
          <w:highlight w:val="none"/>
        </w:rPr>
        <w:fldChar w:fldCharType="end"/>
      </w:r>
    </w:p>
    <w:p w14:paraId="3CF60909">
      <w:pPr>
        <w:pStyle w:val="45"/>
        <w:tabs>
          <w:tab w:val="right" w:leader="dot" w:pos="9412"/>
        </w:tabs>
      </w:pPr>
      <w:r>
        <w:rPr>
          <w:rFonts w:hint="eastAsia" w:ascii="宋体" w:hAnsi="宋体" w:cs="宋体"/>
          <w:szCs w:val="21"/>
          <w:highlight w:val="none"/>
        </w:rPr>
        <w:fldChar w:fldCharType="begin"/>
      </w:r>
      <w:r>
        <w:rPr>
          <w:rFonts w:hint="eastAsia" w:ascii="宋体" w:hAnsi="宋体" w:cs="宋体"/>
          <w:szCs w:val="21"/>
          <w:highlight w:val="none"/>
        </w:rPr>
        <w:instrText xml:space="preserve"> HYPERLINK \l _Toc22296 </w:instrText>
      </w:r>
      <w:r>
        <w:rPr>
          <w:rFonts w:hint="eastAsia" w:ascii="宋体" w:hAnsi="宋体" w:cs="宋体"/>
          <w:szCs w:val="21"/>
          <w:highlight w:val="none"/>
        </w:rPr>
        <w:fldChar w:fldCharType="separate"/>
      </w:r>
      <w:r>
        <w:rPr>
          <w:rFonts w:hint="eastAsia" w:ascii="宋体" w:hAnsi="宋体" w:eastAsia="宋体" w:cs="宋体"/>
          <w:szCs w:val="30"/>
          <w:highlight w:val="none"/>
        </w:rPr>
        <w:t>第六篇  政府采购合同</w:t>
      </w:r>
      <w:r>
        <w:tab/>
      </w:r>
      <w:r>
        <w:fldChar w:fldCharType="begin"/>
      </w:r>
      <w:r>
        <w:instrText xml:space="preserve"> PAGEREF _Toc22296 \h </w:instrText>
      </w:r>
      <w:r>
        <w:fldChar w:fldCharType="separate"/>
      </w:r>
      <w:r>
        <w:t>- 17 -</w:t>
      </w:r>
      <w:r>
        <w:fldChar w:fldCharType="end"/>
      </w:r>
      <w:r>
        <w:rPr>
          <w:rFonts w:hint="eastAsia" w:ascii="宋体" w:hAnsi="宋体" w:cs="宋体"/>
          <w:szCs w:val="21"/>
          <w:highlight w:val="none"/>
        </w:rPr>
        <w:fldChar w:fldCharType="end"/>
      </w:r>
    </w:p>
    <w:p w14:paraId="370820F4">
      <w:pPr>
        <w:pStyle w:val="45"/>
        <w:tabs>
          <w:tab w:val="right" w:leader="dot" w:pos="9412"/>
        </w:tabs>
      </w:pPr>
      <w:r>
        <w:rPr>
          <w:rFonts w:hint="eastAsia" w:ascii="宋体" w:hAnsi="宋体" w:cs="宋体"/>
          <w:szCs w:val="21"/>
          <w:highlight w:val="none"/>
        </w:rPr>
        <w:fldChar w:fldCharType="begin"/>
      </w:r>
      <w:r>
        <w:rPr>
          <w:rFonts w:hint="eastAsia" w:ascii="宋体" w:hAnsi="宋体" w:cs="宋体"/>
          <w:szCs w:val="21"/>
          <w:highlight w:val="none"/>
        </w:rPr>
        <w:instrText xml:space="preserve"> HYPERLINK \l _Toc26755 </w:instrText>
      </w:r>
      <w:r>
        <w:rPr>
          <w:rFonts w:hint="eastAsia" w:ascii="宋体" w:hAnsi="宋体" w:cs="宋体"/>
          <w:szCs w:val="21"/>
          <w:highlight w:val="none"/>
        </w:rPr>
        <w:fldChar w:fldCharType="separate"/>
      </w:r>
      <w:r>
        <w:rPr>
          <w:rFonts w:hint="eastAsia" w:ascii="宋体" w:hAnsi="宋体" w:eastAsia="宋体" w:cs="宋体"/>
          <w:szCs w:val="30"/>
          <w:highlight w:val="none"/>
        </w:rPr>
        <w:t>第七篇  响应文件编制要求</w:t>
      </w:r>
      <w:r>
        <w:tab/>
      </w:r>
      <w:r>
        <w:fldChar w:fldCharType="begin"/>
      </w:r>
      <w:r>
        <w:instrText xml:space="preserve"> PAGEREF _Toc26755 \h </w:instrText>
      </w:r>
      <w:r>
        <w:fldChar w:fldCharType="separate"/>
      </w:r>
      <w:r>
        <w:t>- 18 -</w:t>
      </w:r>
      <w:r>
        <w:fldChar w:fldCharType="end"/>
      </w:r>
      <w:r>
        <w:rPr>
          <w:rFonts w:hint="eastAsia" w:ascii="宋体" w:hAnsi="宋体" w:cs="宋体"/>
          <w:szCs w:val="21"/>
          <w:highlight w:val="none"/>
        </w:rPr>
        <w:fldChar w:fldCharType="end"/>
      </w:r>
    </w:p>
    <w:p w14:paraId="3510D515">
      <w:pPr>
        <w:pStyle w:val="45"/>
        <w:tabs>
          <w:tab w:val="right" w:leader="dot" w:pos="9412"/>
        </w:tabs>
      </w:pPr>
      <w:r>
        <w:rPr>
          <w:rFonts w:hint="eastAsia" w:ascii="宋体" w:hAnsi="宋体" w:cs="宋体"/>
          <w:szCs w:val="21"/>
          <w:highlight w:val="none"/>
        </w:rPr>
        <w:fldChar w:fldCharType="begin"/>
      </w:r>
      <w:r>
        <w:rPr>
          <w:rFonts w:hint="eastAsia" w:ascii="宋体" w:hAnsi="宋体" w:cs="宋体"/>
          <w:szCs w:val="21"/>
          <w:highlight w:val="none"/>
        </w:rPr>
        <w:instrText xml:space="preserve"> HYPERLINK \l _Toc4640 </w:instrText>
      </w:r>
      <w:r>
        <w:rPr>
          <w:rFonts w:hint="eastAsia" w:ascii="宋体" w:hAnsi="宋体" w:cs="宋体"/>
          <w:szCs w:val="21"/>
          <w:highlight w:val="none"/>
        </w:rPr>
        <w:fldChar w:fldCharType="separate"/>
      </w:r>
      <w:r>
        <w:rPr>
          <w:rFonts w:hint="eastAsia" w:ascii="宋体" w:hAnsi="宋体" w:eastAsia="宋体" w:cs="宋体"/>
          <w:highlight w:val="none"/>
        </w:rPr>
        <w:t>一、经济部分</w:t>
      </w:r>
      <w:r>
        <w:tab/>
      </w:r>
      <w:r>
        <w:fldChar w:fldCharType="begin"/>
      </w:r>
      <w:r>
        <w:instrText xml:space="preserve"> PAGEREF _Toc4640 \h </w:instrText>
      </w:r>
      <w:r>
        <w:fldChar w:fldCharType="separate"/>
      </w:r>
      <w:r>
        <w:t>- 19 -</w:t>
      </w:r>
      <w:r>
        <w:fldChar w:fldCharType="end"/>
      </w:r>
      <w:r>
        <w:rPr>
          <w:rFonts w:hint="eastAsia" w:ascii="宋体" w:hAnsi="宋体" w:cs="宋体"/>
          <w:szCs w:val="21"/>
          <w:highlight w:val="none"/>
        </w:rPr>
        <w:fldChar w:fldCharType="end"/>
      </w:r>
    </w:p>
    <w:p w14:paraId="696B74DA">
      <w:pPr>
        <w:pStyle w:val="45"/>
        <w:tabs>
          <w:tab w:val="right" w:leader="dot" w:pos="9412"/>
        </w:tabs>
      </w:pPr>
      <w:r>
        <w:rPr>
          <w:rFonts w:hint="eastAsia" w:ascii="宋体" w:hAnsi="宋体" w:cs="宋体"/>
          <w:szCs w:val="21"/>
          <w:highlight w:val="none"/>
        </w:rPr>
        <w:fldChar w:fldCharType="begin"/>
      </w:r>
      <w:r>
        <w:rPr>
          <w:rFonts w:hint="eastAsia" w:ascii="宋体" w:hAnsi="宋体" w:cs="宋体"/>
          <w:szCs w:val="21"/>
          <w:highlight w:val="none"/>
        </w:rPr>
        <w:instrText xml:space="preserve"> HYPERLINK \l _Toc3550 </w:instrText>
      </w:r>
      <w:r>
        <w:rPr>
          <w:rFonts w:hint="eastAsia" w:ascii="宋体" w:hAnsi="宋体" w:cs="宋体"/>
          <w:szCs w:val="21"/>
          <w:highlight w:val="none"/>
        </w:rPr>
        <w:fldChar w:fldCharType="separate"/>
      </w:r>
      <w:r>
        <w:rPr>
          <w:rFonts w:hint="eastAsia" w:ascii="宋体" w:hAnsi="宋体" w:eastAsia="宋体" w:cs="宋体"/>
          <w:highlight w:val="none"/>
        </w:rPr>
        <w:t>二、技术部分</w:t>
      </w:r>
      <w:r>
        <w:tab/>
      </w:r>
      <w:r>
        <w:fldChar w:fldCharType="begin"/>
      </w:r>
      <w:r>
        <w:instrText xml:space="preserve"> PAGEREF _Toc3550 \h </w:instrText>
      </w:r>
      <w:r>
        <w:fldChar w:fldCharType="separate"/>
      </w:r>
      <w:r>
        <w:t>- 21 -</w:t>
      </w:r>
      <w:r>
        <w:fldChar w:fldCharType="end"/>
      </w:r>
      <w:r>
        <w:rPr>
          <w:rFonts w:hint="eastAsia" w:ascii="宋体" w:hAnsi="宋体" w:cs="宋体"/>
          <w:szCs w:val="21"/>
          <w:highlight w:val="none"/>
        </w:rPr>
        <w:fldChar w:fldCharType="end"/>
      </w:r>
    </w:p>
    <w:p w14:paraId="1B7EE043">
      <w:pPr>
        <w:pStyle w:val="45"/>
        <w:tabs>
          <w:tab w:val="right" w:leader="dot" w:pos="9412"/>
        </w:tabs>
      </w:pPr>
      <w:r>
        <w:rPr>
          <w:rFonts w:hint="eastAsia" w:ascii="宋体" w:hAnsi="宋体" w:cs="宋体"/>
          <w:szCs w:val="21"/>
          <w:highlight w:val="none"/>
        </w:rPr>
        <w:fldChar w:fldCharType="begin"/>
      </w:r>
      <w:r>
        <w:rPr>
          <w:rFonts w:hint="eastAsia" w:ascii="宋体" w:hAnsi="宋体" w:cs="宋体"/>
          <w:szCs w:val="21"/>
          <w:highlight w:val="none"/>
        </w:rPr>
        <w:instrText xml:space="preserve"> HYPERLINK \l _Toc14936 </w:instrText>
      </w:r>
      <w:r>
        <w:rPr>
          <w:rFonts w:hint="eastAsia" w:ascii="宋体" w:hAnsi="宋体" w:cs="宋体"/>
          <w:szCs w:val="21"/>
          <w:highlight w:val="none"/>
        </w:rPr>
        <w:fldChar w:fldCharType="separate"/>
      </w:r>
      <w:r>
        <w:rPr>
          <w:rFonts w:hint="eastAsia" w:ascii="宋体" w:hAnsi="宋体" w:eastAsia="宋体" w:cs="宋体"/>
          <w:highlight w:val="none"/>
        </w:rPr>
        <w:t>三、商务部分</w:t>
      </w:r>
      <w:r>
        <w:tab/>
      </w:r>
      <w:r>
        <w:fldChar w:fldCharType="begin"/>
      </w:r>
      <w:r>
        <w:instrText xml:space="preserve"> PAGEREF _Toc14936 \h </w:instrText>
      </w:r>
      <w:r>
        <w:fldChar w:fldCharType="separate"/>
      </w:r>
      <w:r>
        <w:t>- 24 -</w:t>
      </w:r>
      <w:r>
        <w:fldChar w:fldCharType="end"/>
      </w:r>
      <w:r>
        <w:rPr>
          <w:rFonts w:hint="eastAsia" w:ascii="宋体" w:hAnsi="宋体" w:cs="宋体"/>
          <w:szCs w:val="21"/>
          <w:highlight w:val="none"/>
        </w:rPr>
        <w:fldChar w:fldCharType="end"/>
      </w:r>
    </w:p>
    <w:p w14:paraId="77586018">
      <w:pPr>
        <w:pStyle w:val="45"/>
        <w:tabs>
          <w:tab w:val="right" w:leader="dot" w:pos="9412"/>
        </w:tabs>
      </w:pPr>
      <w:r>
        <w:rPr>
          <w:rFonts w:hint="eastAsia" w:ascii="宋体" w:hAnsi="宋体" w:cs="宋体"/>
          <w:szCs w:val="21"/>
          <w:highlight w:val="none"/>
        </w:rPr>
        <w:fldChar w:fldCharType="begin"/>
      </w:r>
      <w:r>
        <w:rPr>
          <w:rFonts w:hint="eastAsia" w:ascii="宋体" w:hAnsi="宋体" w:cs="宋体"/>
          <w:szCs w:val="21"/>
          <w:highlight w:val="none"/>
        </w:rPr>
        <w:instrText xml:space="preserve"> HYPERLINK \l _Toc31097 </w:instrText>
      </w:r>
      <w:r>
        <w:rPr>
          <w:rFonts w:hint="eastAsia" w:ascii="宋体" w:hAnsi="宋体" w:cs="宋体"/>
          <w:szCs w:val="21"/>
          <w:highlight w:val="none"/>
        </w:rPr>
        <w:fldChar w:fldCharType="separate"/>
      </w:r>
      <w:r>
        <w:rPr>
          <w:rFonts w:hint="eastAsia" w:ascii="宋体" w:hAnsi="宋体" w:eastAsia="宋体" w:cs="宋体"/>
          <w:highlight w:val="none"/>
        </w:rPr>
        <w:t>四、资格条件</w:t>
      </w:r>
      <w:r>
        <w:tab/>
      </w:r>
      <w:r>
        <w:fldChar w:fldCharType="begin"/>
      </w:r>
      <w:r>
        <w:instrText xml:space="preserve"> PAGEREF _Toc31097 \h </w:instrText>
      </w:r>
      <w:r>
        <w:fldChar w:fldCharType="separate"/>
      </w:r>
      <w:r>
        <w:t>- 27 -</w:t>
      </w:r>
      <w:r>
        <w:fldChar w:fldCharType="end"/>
      </w:r>
      <w:r>
        <w:rPr>
          <w:rFonts w:hint="eastAsia" w:ascii="宋体" w:hAnsi="宋体" w:cs="宋体"/>
          <w:szCs w:val="21"/>
          <w:highlight w:val="none"/>
        </w:rPr>
        <w:fldChar w:fldCharType="end"/>
      </w:r>
    </w:p>
    <w:p w14:paraId="7583E650">
      <w:pPr>
        <w:pStyle w:val="45"/>
        <w:tabs>
          <w:tab w:val="right" w:leader="dot" w:pos="9412"/>
        </w:tabs>
      </w:pPr>
      <w:r>
        <w:rPr>
          <w:rFonts w:hint="eastAsia" w:ascii="宋体" w:hAnsi="宋体" w:cs="宋体"/>
          <w:szCs w:val="21"/>
          <w:highlight w:val="none"/>
        </w:rPr>
        <w:fldChar w:fldCharType="begin"/>
      </w:r>
      <w:r>
        <w:rPr>
          <w:rFonts w:hint="eastAsia" w:ascii="宋体" w:hAnsi="宋体" w:cs="宋体"/>
          <w:szCs w:val="21"/>
          <w:highlight w:val="none"/>
        </w:rPr>
        <w:instrText xml:space="preserve"> HYPERLINK \l _Toc17237 </w:instrText>
      </w:r>
      <w:r>
        <w:rPr>
          <w:rFonts w:hint="eastAsia" w:ascii="宋体" w:hAnsi="宋体" w:cs="宋体"/>
          <w:szCs w:val="21"/>
          <w:highlight w:val="none"/>
        </w:rPr>
        <w:fldChar w:fldCharType="separate"/>
      </w:r>
      <w:r>
        <w:rPr>
          <w:rFonts w:hint="eastAsia" w:ascii="宋体" w:hAnsi="宋体" w:eastAsia="宋体" w:cs="宋体"/>
          <w:highlight w:val="none"/>
        </w:rPr>
        <w:t>五、其他资料</w:t>
      </w:r>
      <w:r>
        <w:tab/>
      </w:r>
      <w:r>
        <w:fldChar w:fldCharType="begin"/>
      </w:r>
      <w:r>
        <w:instrText xml:space="preserve"> PAGEREF _Toc17237 \h </w:instrText>
      </w:r>
      <w:r>
        <w:fldChar w:fldCharType="separate"/>
      </w:r>
      <w:r>
        <w:t>- 32 -</w:t>
      </w:r>
      <w:r>
        <w:fldChar w:fldCharType="end"/>
      </w:r>
      <w:r>
        <w:rPr>
          <w:rFonts w:hint="eastAsia" w:ascii="宋体" w:hAnsi="宋体" w:cs="宋体"/>
          <w:szCs w:val="21"/>
          <w:highlight w:val="none"/>
        </w:rPr>
        <w:fldChar w:fldCharType="end"/>
      </w:r>
    </w:p>
    <w:p w14:paraId="1670CE42">
      <w:pPr>
        <w:pStyle w:val="45"/>
        <w:tabs>
          <w:tab w:val="right" w:leader="dot" w:pos="9402"/>
        </w:tabs>
        <w:spacing w:line="480" w:lineRule="exact"/>
        <w:ind w:left="560"/>
        <w:jc w:val="center"/>
        <w:rPr>
          <w:rFonts w:hint="eastAsia" w:ascii="宋体" w:hAnsi="宋体" w:cs="宋体"/>
          <w:sz w:val="18"/>
          <w:szCs w:val="22"/>
          <w:highlight w:val="none"/>
        </w:rPr>
        <w:sectPr>
          <w:pgSz w:w="11907" w:h="16840"/>
          <w:pgMar w:top="1134" w:right="1191" w:bottom="1134" w:left="1304" w:header="851" w:footer="992" w:gutter="0"/>
          <w:pgNumType w:fmt="numberInDash" w:start="1"/>
          <w:cols w:space="720" w:num="1"/>
          <w:docGrid w:linePitch="381" w:charSpace="-5735"/>
        </w:sectPr>
      </w:pPr>
      <w:r>
        <w:rPr>
          <w:rFonts w:hint="eastAsia" w:ascii="宋体" w:hAnsi="宋体" w:cs="宋体"/>
          <w:szCs w:val="21"/>
          <w:highlight w:val="none"/>
        </w:rPr>
        <w:fldChar w:fldCharType="end"/>
      </w:r>
    </w:p>
    <w:p w14:paraId="27A6100B">
      <w:pPr>
        <w:pStyle w:val="4"/>
        <w:spacing w:line="360" w:lineRule="auto"/>
        <w:jc w:val="center"/>
        <w:rPr>
          <w:rFonts w:hint="eastAsia" w:ascii="宋体" w:hAnsi="宋体" w:eastAsia="宋体" w:cs="宋体"/>
          <w:b w:val="0"/>
          <w:szCs w:val="30"/>
          <w:highlight w:val="none"/>
        </w:rPr>
      </w:pPr>
      <w:bookmarkStart w:id="0" w:name="_Toc76462316"/>
      <w:bookmarkStart w:id="1" w:name="_Toc30525"/>
      <w:bookmarkStart w:id="2" w:name="_Toc18176"/>
      <w:bookmarkStart w:id="3" w:name="_Toc11641050"/>
      <w:bookmarkStart w:id="4" w:name="_Toc3028"/>
      <w:bookmarkStart w:id="5" w:name="_Toc12789052"/>
      <w:r>
        <w:rPr>
          <w:rFonts w:hint="eastAsia" w:ascii="宋体" w:hAnsi="宋体" w:eastAsia="宋体" w:cs="宋体"/>
          <w:b w:val="0"/>
          <w:sz w:val="36"/>
          <w:szCs w:val="30"/>
          <w:highlight w:val="none"/>
        </w:rPr>
        <w:t>第一篇  采购邀请书</w:t>
      </w:r>
      <w:bookmarkEnd w:id="0"/>
      <w:bookmarkEnd w:id="1"/>
      <w:bookmarkEnd w:id="2"/>
      <w:bookmarkEnd w:id="3"/>
      <w:bookmarkEnd w:id="4"/>
      <w:bookmarkEnd w:id="5"/>
    </w:p>
    <w:p w14:paraId="3CAC1AED">
      <w:pPr>
        <w:snapToGrid w:val="0"/>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重庆方郡建设工程咨询有</w:t>
      </w:r>
      <w:r>
        <w:rPr>
          <w:rFonts w:hint="eastAsia" w:ascii="宋体" w:hAnsi="宋体" w:eastAsia="宋体" w:cs="宋体"/>
          <w:sz w:val="24"/>
          <w:szCs w:val="24"/>
          <w:highlight w:val="none"/>
          <w:lang w:eastAsia="zh-CN"/>
        </w:rPr>
        <w:t>限公司（以下简称：采购代理机构）接受重庆市会展服务中心（以下简称：采购人）</w:t>
      </w:r>
      <w:r>
        <w:rPr>
          <w:rFonts w:hint="eastAsia" w:ascii="宋体" w:hAnsi="宋体" w:cs="宋体"/>
          <w:sz w:val="24"/>
          <w:szCs w:val="24"/>
          <w:highlight w:val="none"/>
        </w:rPr>
        <w:t>的委托，</w:t>
      </w:r>
      <w:r>
        <w:rPr>
          <w:rFonts w:hint="eastAsia" w:ascii="宋体" w:hAnsi="宋体" w:eastAsia="宋体" w:cs="宋体"/>
          <w:sz w:val="24"/>
          <w:szCs w:val="24"/>
          <w:highlight w:val="none"/>
        </w:rPr>
        <w:t>对</w:t>
      </w:r>
      <w:r>
        <w:rPr>
          <w:rFonts w:hint="eastAsia" w:ascii="宋体" w:hAnsi="宋体" w:eastAsia="宋体" w:cs="宋体"/>
          <w:i w:val="0"/>
          <w:iCs w:val="0"/>
          <w:caps w:val="0"/>
          <w:spacing w:val="0"/>
          <w:sz w:val="24"/>
          <w:szCs w:val="24"/>
          <w:highlight w:val="none"/>
        </w:rPr>
        <w:t>2025年意大利、罗马尼亚对外经贸团组以及企业参展团组承办执行服务</w:t>
      </w:r>
      <w:r>
        <w:rPr>
          <w:rFonts w:hint="eastAsia" w:ascii="宋体" w:hAnsi="宋体" w:eastAsia="宋体" w:cs="宋体"/>
          <w:i w:val="0"/>
          <w:iCs w:val="0"/>
          <w:caps w:val="0"/>
          <w:spacing w:val="0"/>
          <w:sz w:val="24"/>
          <w:szCs w:val="24"/>
          <w:highlight w:val="none"/>
          <w:lang w:eastAsia="zh-CN"/>
        </w:rPr>
        <w:t>项目</w:t>
      </w:r>
      <w:r>
        <w:rPr>
          <w:rFonts w:hint="eastAsia" w:ascii="宋体" w:hAnsi="宋体" w:eastAsia="宋体" w:cs="宋体"/>
          <w:sz w:val="24"/>
          <w:szCs w:val="24"/>
          <w:highlight w:val="none"/>
        </w:rPr>
        <w:t>进</w:t>
      </w:r>
      <w:r>
        <w:rPr>
          <w:rFonts w:hint="eastAsia" w:ascii="宋体" w:hAnsi="宋体" w:cs="宋体"/>
          <w:sz w:val="24"/>
          <w:szCs w:val="24"/>
          <w:highlight w:val="none"/>
        </w:rPr>
        <w:t>行竞争性磋商采购。欢迎有资格的供应商前来参与磋商。</w:t>
      </w:r>
    </w:p>
    <w:p w14:paraId="2079DE3D">
      <w:pPr>
        <w:pStyle w:val="4"/>
        <w:adjustRightInd w:val="0"/>
        <w:snapToGrid w:val="0"/>
        <w:spacing w:before="0" w:after="0" w:line="400" w:lineRule="exact"/>
        <w:ind w:firstLine="482" w:firstLineChars="200"/>
        <w:rPr>
          <w:rFonts w:hint="eastAsia" w:ascii="宋体" w:hAnsi="宋体" w:eastAsia="宋体" w:cs="宋体"/>
          <w:sz w:val="24"/>
          <w:highlight w:val="none"/>
        </w:rPr>
      </w:pPr>
      <w:bookmarkStart w:id="6" w:name="_Toc313893526"/>
      <w:bookmarkStart w:id="7" w:name="_Toc10703"/>
      <w:bookmarkStart w:id="8" w:name="_Toc22439"/>
      <w:bookmarkStart w:id="9" w:name="_Toc1310"/>
      <w:bookmarkStart w:id="10" w:name="_Toc317775175"/>
      <w:bookmarkStart w:id="11" w:name="_Toc76462317"/>
      <w:r>
        <w:rPr>
          <w:rFonts w:hint="eastAsia" w:ascii="宋体" w:hAnsi="宋体" w:eastAsia="宋体" w:cs="宋体"/>
          <w:sz w:val="24"/>
          <w:highlight w:val="none"/>
        </w:rPr>
        <w:t>一、竞争性磋商内容</w:t>
      </w:r>
      <w:bookmarkEnd w:id="6"/>
      <w:bookmarkEnd w:id="7"/>
      <w:bookmarkEnd w:id="8"/>
      <w:bookmarkEnd w:id="9"/>
      <w:bookmarkEnd w:id="10"/>
      <w:bookmarkEnd w:id="11"/>
    </w:p>
    <w:tbl>
      <w:tblPr>
        <w:tblStyle w:val="57"/>
        <w:tblW w:w="84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1589"/>
        <w:gridCol w:w="1639"/>
        <w:gridCol w:w="2516"/>
      </w:tblGrid>
      <w:tr w14:paraId="0C46E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660" w:type="dxa"/>
            <w:tcBorders>
              <w:top w:val="single" w:color="auto" w:sz="4" w:space="0"/>
              <w:left w:val="single" w:color="auto" w:sz="4" w:space="0"/>
              <w:right w:val="single" w:color="auto" w:sz="4" w:space="0"/>
            </w:tcBorders>
            <w:noWrap w:val="0"/>
            <w:vAlign w:val="center"/>
          </w:tcPr>
          <w:p w14:paraId="07473C5E">
            <w:pPr>
              <w:widowControl/>
              <w:jc w:val="center"/>
              <w:rPr>
                <w:rFonts w:hint="eastAsia" w:ascii="宋体" w:hAnsi="宋体" w:cs="宋体"/>
                <w:b/>
                <w:bCs/>
                <w:kern w:val="0"/>
                <w:sz w:val="21"/>
                <w:szCs w:val="24"/>
                <w:highlight w:val="none"/>
              </w:rPr>
            </w:pPr>
            <w:r>
              <w:rPr>
                <w:rFonts w:hint="eastAsia" w:ascii="宋体" w:hAnsi="宋体" w:cs="宋体"/>
                <w:b/>
                <w:bCs/>
                <w:kern w:val="0"/>
                <w:sz w:val="21"/>
                <w:szCs w:val="24"/>
                <w:highlight w:val="none"/>
              </w:rPr>
              <w:t>项目名称</w:t>
            </w:r>
          </w:p>
        </w:tc>
        <w:tc>
          <w:tcPr>
            <w:tcW w:w="1589" w:type="dxa"/>
            <w:tcBorders>
              <w:top w:val="single" w:color="auto" w:sz="4" w:space="0"/>
              <w:left w:val="single" w:color="auto" w:sz="4" w:space="0"/>
              <w:right w:val="single" w:color="auto" w:sz="4" w:space="0"/>
            </w:tcBorders>
            <w:noWrap w:val="0"/>
            <w:vAlign w:val="center"/>
          </w:tcPr>
          <w:p w14:paraId="5F11EB38">
            <w:pPr>
              <w:jc w:val="center"/>
              <w:rPr>
                <w:rFonts w:hint="eastAsia" w:ascii="宋体" w:hAnsi="宋体" w:cs="宋体"/>
                <w:b/>
                <w:bCs/>
                <w:kern w:val="0"/>
                <w:sz w:val="21"/>
                <w:szCs w:val="24"/>
                <w:highlight w:val="none"/>
              </w:rPr>
            </w:pPr>
            <w:r>
              <w:rPr>
                <w:rFonts w:hint="eastAsia" w:ascii="宋体" w:hAnsi="宋体" w:cs="宋体"/>
                <w:b/>
                <w:bCs/>
                <w:kern w:val="0"/>
                <w:sz w:val="21"/>
                <w:szCs w:val="24"/>
                <w:highlight w:val="none"/>
              </w:rPr>
              <w:t>最高限价（万元）</w:t>
            </w:r>
          </w:p>
        </w:tc>
        <w:tc>
          <w:tcPr>
            <w:tcW w:w="1639" w:type="dxa"/>
            <w:tcBorders>
              <w:top w:val="single" w:color="auto" w:sz="4" w:space="0"/>
              <w:left w:val="single" w:color="auto" w:sz="4" w:space="0"/>
              <w:right w:val="single" w:color="auto" w:sz="4" w:space="0"/>
            </w:tcBorders>
            <w:noWrap w:val="0"/>
            <w:vAlign w:val="center"/>
          </w:tcPr>
          <w:p w14:paraId="62C23027">
            <w:pPr>
              <w:jc w:val="center"/>
              <w:rPr>
                <w:rFonts w:hint="eastAsia" w:ascii="宋体" w:hAnsi="宋体" w:cs="宋体"/>
                <w:b/>
                <w:bCs/>
                <w:kern w:val="0"/>
                <w:sz w:val="21"/>
                <w:szCs w:val="24"/>
                <w:highlight w:val="none"/>
              </w:rPr>
            </w:pPr>
            <w:r>
              <w:rPr>
                <w:rFonts w:hint="eastAsia" w:ascii="宋体" w:hAnsi="宋体" w:cs="宋体"/>
                <w:b/>
                <w:bCs/>
                <w:kern w:val="0"/>
                <w:sz w:val="21"/>
                <w:szCs w:val="24"/>
                <w:highlight w:val="none"/>
              </w:rPr>
              <w:t>成交供应商数量（名）</w:t>
            </w:r>
          </w:p>
        </w:tc>
        <w:tc>
          <w:tcPr>
            <w:tcW w:w="2516" w:type="dxa"/>
            <w:tcBorders>
              <w:top w:val="single" w:color="auto" w:sz="4" w:space="0"/>
              <w:left w:val="single" w:color="auto" w:sz="4" w:space="0"/>
              <w:right w:val="single" w:color="auto" w:sz="4" w:space="0"/>
            </w:tcBorders>
            <w:noWrap w:val="0"/>
            <w:vAlign w:val="center"/>
          </w:tcPr>
          <w:p w14:paraId="57FB2062">
            <w:pPr>
              <w:jc w:val="center"/>
              <w:rPr>
                <w:rFonts w:hint="eastAsia" w:ascii="宋体" w:hAnsi="宋体" w:cs="宋体"/>
                <w:b/>
                <w:bCs/>
                <w:kern w:val="0"/>
                <w:sz w:val="21"/>
                <w:szCs w:val="24"/>
                <w:highlight w:val="none"/>
              </w:rPr>
            </w:pPr>
            <w:r>
              <w:rPr>
                <w:rFonts w:hint="eastAsia" w:ascii="宋体" w:hAnsi="宋体" w:cs="宋体"/>
                <w:b/>
                <w:bCs/>
                <w:kern w:val="0"/>
                <w:sz w:val="21"/>
                <w:szCs w:val="24"/>
                <w:highlight w:val="none"/>
              </w:rPr>
              <w:t>采购标的对应的中小企业划分标准所属行业</w:t>
            </w:r>
          </w:p>
        </w:tc>
      </w:tr>
      <w:tr w14:paraId="5A299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660" w:type="dxa"/>
            <w:tcBorders>
              <w:top w:val="single" w:color="auto" w:sz="4" w:space="0"/>
              <w:left w:val="single" w:color="auto" w:sz="4" w:space="0"/>
              <w:right w:val="single" w:color="auto" w:sz="4" w:space="0"/>
            </w:tcBorders>
            <w:noWrap w:val="0"/>
            <w:vAlign w:val="center"/>
          </w:tcPr>
          <w:p w14:paraId="55F804CD">
            <w:pPr>
              <w:spacing w:line="400" w:lineRule="exact"/>
              <w:rPr>
                <w:rFonts w:hint="eastAsia" w:ascii="宋体" w:hAnsi="宋体" w:eastAsia="宋体" w:cs="宋体"/>
                <w:sz w:val="24"/>
                <w:szCs w:val="24"/>
                <w:highlight w:val="none"/>
              </w:rPr>
            </w:pPr>
            <w:bookmarkStart w:id="12" w:name="_Hlk344477914"/>
            <w:r>
              <w:rPr>
                <w:rFonts w:hint="eastAsia" w:ascii="宋体" w:hAnsi="宋体" w:eastAsia="宋体" w:cs="宋体"/>
                <w:i w:val="0"/>
                <w:iCs w:val="0"/>
                <w:caps w:val="0"/>
                <w:spacing w:val="0"/>
                <w:sz w:val="24"/>
                <w:szCs w:val="24"/>
                <w:highlight w:val="none"/>
              </w:rPr>
              <w:t>2025年意大利、罗马尼亚对外经贸团组以及企业参展团组承办执行服务</w:t>
            </w:r>
          </w:p>
        </w:tc>
        <w:tc>
          <w:tcPr>
            <w:tcW w:w="1589" w:type="dxa"/>
            <w:tcBorders>
              <w:top w:val="single" w:color="auto" w:sz="4" w:space="0"/>
              <w:left w:val="single" w:color="auto" w:sz="4" w:space="0"/>
              <w:right w:val="single" w:color="auto" w:sz="4" w:space="0"/>
            </w:tcBorders>
            <w:noWrap w:val="0"/>
            <w:vAlign w:val="center"/>
          </w:tcPr>
          <w:p w14:paraId="62A8B2B0">
            <w:pPr>
              <w:spacing w:line="40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173.00</w:t>
            </w:r>
          </w:p>
        </w:tc>
        <w:tc>
          <w:tcPr>
            <w:tcW w:w="1639" w:type="dxa"/>
            <w:tcBorders>
              <w:top w:val="single" w:color="auto" w:sz="4" w:space="0"/>
              <w:left w:val="single" w:color="auto" w:sz="4" w:space="0"/>
              <w:right w:val="single" w:color="auto" w:sz="4" w:space="0"/>
            </w:tcBorders>
            <w:noWrap w:val="0"/>
            <w:vAlign w:val="center"/>
          </w:tcPr>
          <w:p w14:paraId="61CFEF53">
            <w:pPr>
              <w:spacing w:line="40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516" w:type="dxa"/>
            <w:tcBorders>
              <w:top w:val="single" w:color="auto" w:sz="4" w:space="0"/>
              <w:left w:val="single" w:color="auto" w:sz="4" w:space="0"/>
              <w:right w:val="single" w:color="auto" w:sz="4" w:space="0"/>
            </w:tcBorders>
            <w:noWrap w:val="0"/>
            <w:vAlign w:val="center"/>
          </w:tcPr>
          <w:p w14:paraId="0F4E35FD">
            <w:pPr>
              <w:spacing w:line="400" w:lineRule="exact"/>
              <w:jc w:val="center"/>
              <w:rPr>
                <w:rFonts w:hint="eastAsia" w:ascii="宋体" w:hAnsi="宋体" w:cs="宋体"/>
                <w:b/>
                <w:sz w:val="21"/>
                <w:szCs w:val="21"/>
                <w:highlight w:val="none"/>
              </w:rPr>
            </w:pPr>
            <w:r>
              <w:rPr>
                <w:rFonts w:hint="eastAsia" w:ascii="宋体" w:hAnsi="宋体" w:eastAsia="宋体" w:cs="宋体"/>
                <w:sz w:val="24"/>
                <w:szCs w:val="24"/>
                <w:highlight w:val="none"/>
                <w:lang w:val="en-US" w:eastAsia="zh-CN"/>
              </w:rPr>
              <w:t>其他未列明行业</w:t>
            </w:r>
          </w:p>
        </w:tc>
      </w:tr>
      <w:bookmarkEnd w:id="12"/>
    </w:tbl>
    <w:p w14:paraId="0AED9E22">
      <w:pPr>
        <w:pStyle w:val="4"/>
        <w:adjustRightInd w:val="0"/>
        <w:snapToGrid w:val="0"/>
        <w:spacing w:before="0" w:after="0" w:line="400" w:lineRule="exact"/>
        <w:ind w:firstLine="482" w:firstLineChars="200"/>
        <w:rPr>
          <w:rFonts w:hint="eastAsia" w:ascii="宋体" w:hAnsi="宋体" w:eastAsia="宋体" w:cs="宋体"/>
          <w:sz w:val="24"/>
          <w:highlight w:val="none"/>
        </w:rPr>
      </w:pPr>
      <w:bookmarkStart w:id="13" w:name="_Toc25413"/>
      <w:bookmarkStart w:id="14" w:name="_Toc1038"/>
      <w:bookmarkStart w:id="15" w:name="_Toc21068"/>
      <w:bookmarkStart w:id="16" w:name="_Toc76462318"/>
      <w:bookmarkStart w:id="17" w:name="_Toc373860293"/>
      <w:bookmarkStart w:id="18" w:name="_Toc317775178"/>
      <w:r>
        <w:rPr>
          <w:rFonts w:hint="eastAsia" w:ascii="宋体" w:hAnsi="宋体" w:eastAsia="宋体" w:cs="宋体"/>
          <w:sz w:val="24"/>
          <w:highlight w:val="none"/>
        </w:rPr>
        <w:t>二、资金来源</w:t>
      </w:r>
      <w:bookmarkEnd w:id="13"/>
      <w:bookmarkEnd w:id="14"/>
      <w:bookmarkEnd w:id="15"/>
      <w:bookmarkEnd w:id="16"/>
    </w:p>
    <w:p w14:paraId="17375381">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自筹</w:t>
      </w:r>
      <w:r>
        <w:rPr>
          <w:rFonts w:hint="eastAsia" w:ascii="宋体" w:hAnsi="宋体" w:cs="宋体"/>
          <w:sz w:val="24"/>
          <w:szCs w:val="24"/>
          <w:highlight w:val="none"/>
        </w:rPr>
        <w:t>资金，预算金额为</w:t>
      </w:r>
      <w:r>
        <w:rPr>
          <w:rFonts w:hint="eastAsia" w:ascii="宋体" w:hAnsi="宋体" w:cs="宋体"/>
          <w:sz w:val="24"/>
          <w:szCs w:val="24"/>
          <w:highlight w:val="none"/>
          <w:lang w:val="en-US" w:eastAsia="zh-CN"/>
        </w:rPr>
        <w:t>173.00</w:t>
      </w:r>
      <w:r>
        <w:rPr>
          <w:rFonts w:hint="eastAsia" w:ascii="宋体" w:hAnsi="宋体" w:cs="宋体"/>
          <w:sz w:val="24"/>
          <w:szCs w:val="24"/>
          <w:highlight w:val="none"/>
        </w:rPr>
        <w:t>万元。</w:t>
      </w:r>
    </w:p>
    <w:p w14:paraId="0F6B4DE1">
      <w:pPr>
        <w:pStyle w:val="4"/>
        <w:adjustRightInd w:val="0"/>
        <w:snapToGrid w:val="0"/>
        <w:spacing w:before="0" w:after="0" w:line="400" w:lineRule="exact"/>
        <w:ind w:firstLine="482" w:firstLineChars="200"/>
        <w:rPr>
          <w:rFonts w:hint="eastAsia" w:ascii="宋体" w:hAnsi="宋体" w:eastAsia="宋体" w:cs="宋体"/>
          <w:sz w:val="24"/>
          <w:highlight w:val="none"/>
        </w:rPr>
      </w:pPr>
      <w:bookmarkStart w:id="19" w:name="_Toc76462319"/>
      <w:bookmarkStart w:id="20" w:name="_Toc23549"/>
      <w:bookmarkStart w:id="21" w:name="_Toc28579"/>
      <w:bookmarkStart w:id="22" w:name="_Toc8047"/>
      <w:r>
        <w:rPr>
          <w:rFonts w:hint="eastAsia" w:ascii="宋体" w:hAnsi="宋体" w:eastAsia="宋体" w:cs="宋体"/>
          <w:sz w:val="24"/>
          <w:highlight w:val="none"/>
        </w:rPr>
        <w:t>三、供应商资格条件</w:t>
      </w:r>
      <w:bookmarkEnd w:id="19"/>
      <w:bookmarkEnd w:id="20"/>
      <w:bookmarkEnd w:id="21"/>
      <w:bookmarkEnd w:id="22"/>
    </w:p>
    <w:p w14:paraId="0B532249">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（一）满足《中华人民共和国政府采购法》第二十二条规定；</w:t>
      </w:r>
    </w:p>
    <w:p w14:paraId="4CF35C83">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二）落实政府采购政策需满足的资格要求：本项目专门面向中小企业采购。供应商应为中型或小型或微型企业（中小企业声明函）或监狱企业（提供证明材料复印件）或残疾人福利性单位（提供残疾人福利性单位声明函）；</w:t>
      </w:r>
    </w:p>
    <w:p w14:paraId="26EC98C7">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（三）本项目的特定资格要求：</w:t>
      </w:r>
      <w:r>
        <w:rPr>
          <w:rFonts w:hint="eastAsia" w:ascii="宋体" w:hAnsi="宋体" w:eastAsia="宋体" w:cs="宋体"/>
          <w:sz w:val="24"/>
          <w:szCs w:val="24"/>
          <w:highlight w:val="none"/>
        </w:rPr>
        <w:t>无</w:t>
      </w:r>
    </w:p>
    <w:p w14:paraId="06D4937C">
      <w:pPr>
        <w:pStyle w:val="4"/>
        <w:adjustRightInd w:val="0"/>
        <w:snapToGrid w:val="0"/>
        <w:spacing w:before="0" w:after="0" w:line="400" w:lineRule="exact"/>
        <w:rPr>
          <w:rFonts w:hint="eastAsia" w:ascii="宋体" w:hAnsi="宋体" w:eastAsia="宋体" w:cs="宋体"/>
          <w:sz w:val="24"/>
          <w:highlight w:val="none"/>
        </w:rPr>
      </w:pPr>
      <w:bookmarkStart w:id="23" w:name="_Toc2306"/>
      <w:bookmarkStart w:id="24" w:name="_Toc76462320"/>
      <w:bookmarkStart w:id="25" w:name="_Toc3323"/>
      <w:bookmarkStart w:id="26" w:name="_Toc5146"/>
      <w:r>
        <w:rPr>
          <w:rFonts w:hint="eastAsia" w:ascii="宋体" w:hAnsi="宋体" w:eastAsia="宋体" w:cs="宋体"/>
          <w:sz w:val="24"/>
          <w:highlight w:val="none"/>
        </w:rPr>
        <w:t>四、磋商有关说明</w:t>
      </w:r>
      <w:bookmarkEnd w:id="17"/>
      <w:bookmarkEnd w:id="23"/>
      <w:bookmarkEnd w:id="24"/>
      <w:bookmarkEnd w:id="25"/>
      <w:bookmarkEnd w:id="26"/>
    </w:p>
    <w:p w14:paraId="49AD8870">
      <w:pPr>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sz w:val="24"/>
          <w:szCs w:val="24"/>
          <w:highlight w:val="none"/>
        </w:rPr>
        <w:t>（一）</w:t>
      </w:r>
      <w:r>
        <w:rPr>
          <w:rFonts w:hint="eastAsia" w:ascii="宋体" w:hAnsi="宋体" w:eastAsia="宋体" w:cs="宋体"/>
          <w:color w:val="auto"/>
          <w:sz w:val="24"/>
          <w:szCs w:val="24"/>
          <w:highlight w:val="none"/>
        </w:rPr>
        <w:t>供应商应通过行采家（https://www.gec123.com/）登记加入“供应商库”。</w:t>
      </w:r>
    </w:p>
    <w:p w14:paraId="4DFFC924">
      <w:pPr>
        <w:spacing w:line="400" w:lineRule="exact"/>
        <w:ind w:firstLine="480" w:firstLineChars="200"/>
        <w:rPr>
          <w:rFonts w:hint="eastAsia" w:ascii="宋体" w:hAnsi="宋体" w:cs="宋体"/>
          <w:sz w:val="24"/>
          <w:szCs w:val="24"/>
          <w:highlight w:val="none"/>
        </w:rPr>
      </w:pPr>
      <w:r>
        <w:rPr>
          <w:rFonts w:hint="eastAsia" w:ascii="宋体" w:hAnsi="宋体" w:eastAsia="宋体" w:cs="宋体"/>
          <w:color w:val="auto"/>
          <w:sz w:val="24"/>
          <w:szCs w:val="24"/>
          <w:highlight w:val="none"/>
        </w:rPr>
        <w:t>（二）凡有意参加磋商的供应商，请在行采家上下载本项目竞争性磋商文件以及图纸、澄清等磋商前公布的所有项目资料，无论供应商下载或领取与否，均视为已知晓所有磋商实质性要求内容。</w:t>
      </w:r>
    </w:p>
    <w:p w14:paraId="4A45A233">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（三）竞争性磋商公告期限：自采购公告发布之日起三个工作日。</w:t>
      </w:r>
    </w:p>
    <w:p w14:paraId="52C992C1">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（四）竞争性磋商文件发售期限： </w:t>
      </w:r>
    </w:p>
    <w:p w14:paraId="09C293E2">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1.竞争性磋商文件发售期</w:t>
      </w:r>
      <w:r>
        <w:rPr>
          <w:rFonts w:hint="eastAsia" w:ascii="宋体" w:hAnsi="宋体" w:cs="宋体"/>
          <w:sz w:val="24"/>
          <w:szCs w:val="24"/>
          <w:highlight w:val="none"/>
          <w:lang w:eastAsia="zh-CN"/>
        </w:rPr>
        <w:t>限（报名期限）</w:t>
      </w:r>
      <w:r>
        <w:rPr>
          <w:rFonts w:hint="eastAsia" w:ascii="宋体" w:hAnsi="宋体" w:cs="宋体"/>
          <w:sz w:val="24"/>
          <w:szCs w:val="24"/>
          <w:highlight w:val="none"/>
        </w:rPr>
        <w:t>：</w:t>
      </w:r>
      <w:r>
        <w:rPr>
          <w:rFonts w:hint="eastAsia" w:ascii="宋体" w:hAnsi="宋体" w:cs="宋体"/>
          <w:color w:val="auto"/>
          <w:sz w:val="24"/>
          <w:szCs w:val="24"/>
        </w:rPr>
        <w:t>自采购公告发布之日</w:t>
      </w:r>
      <w:r>
        <w:rPr>
          <w:rFonts w:hint="eastAsia" w:ascii="宋体" w:hAnsi="宋体" w:eastAsia="宋体" w:cs="宋体"/>
          <w:color w:val="auto"/>
          <w:sz w:val="24"/>
          <w:szCs w:val="24"/>
        </w:rPr>
        <w:t>起</w:t>
      </w:r>
      <w:r>
        <w:rPr>
          <w:rFonts w:hint="eastAsia" w:ascii="宋体" w:hAnsi="宋体" w:cs="宋体"/>
          <w:color w:val="auto"/>
          <w:sz w:val="24"/>
          <w:szCs w:val="24"/>
        </w:rPr>
        <w:t>五个工作日（2025年10</w:t>
      </w:r>
      <w:r>
        <w:rPr>
          <w:rFonts w:hint="eastAsia" w:ascii="宋体" w:hAnsi="宋体" w:eastAsia="宋体" w:cs="宋体"/>
          <w:color w:val="auto"/>
          <w:sz w:val="24"/>
          <w:szCs w:val="24"/>
        </w:rPr>
        <w:t>月</w:t>
      </w: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-2025年10月24日，</w:t>
      </w:r>
      <w:r>
        <w:rPr>
          <w:rFonts w:hint="eastAsia" w:ascii="宋体" w:hAnsi="宋体" w:cs="宋体"/>
          <w:color w:val="auto"/>
          <w:sz w:val="24"/>
          <w:szCs w:val="24"/>
          <w:lang w:eastAsia="zh-CN"/>
        </w:rPr>
        <w:t>上午</w:t>
      </w:r>
      <w:r>
        <w:rPr>
          <w:rFonts w:hint="eastAsia" w:ascii="宋体" w:hAnsi="宋体" w:cs="宋体"/>
          <w:color w:val="auto"/>
          <w:sz w:val="24"/>
          <w:szCs w:val="24"/>
          <w:lang w:val="en-US" w:eastAsia="zh-CN"/>
        </w:rPr>
        <w:t>9:00-12:00，下午2:00-17:30</w:t>
      </w:r>
      <w:r>
        <w:rPr>
          <w:rFonts w:hint="eastAsia" w:ascii="宋体" w:hAnsi="宋体" w:eastAsia="宋体" w:cs="宋体"/>
          <w:color w:val="auto"/>
          <w:sz w:val="24"/>
          <w:szCs w:val="24"/>
        </w:rPr>
        <w:t>）</w:t>
      </w:r>
      <w:r>
        <w:rPr>
          <w:rFonts w:hint="eastAsia" w:ascii="宋体" w:hAnsi="宋体" w:cs="宋体"/>
          <w:color w:val="auto"/>
          <w:sz w:val="24"/>
          <w:szCs w:val="24"/>
        </w:rPr>
        <w:t>。</w:t>
      </w:r>
    </w:p>
    <w:p w14:paraId="2457CD26">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2.报名方式：供应商将</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购买费用汇至以下账户内进行购买。通过汇款方式购买</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的，将</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汇款凭证（注明项目名称）、《文件获取登记表》（加盖供应商公章）扫描后发送至</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"mailto:214140340@qq.com。" </w:instrText>
      </w:r>
      <w:r>
        <w:rPr>
          <w:rFonts w:hint="eastAsia" w:ascii="宋体" w:hAnsi="宋体" w:eastAsia="宋体" w:cs="宋体"/>
          <w:color w:val="auto"/>
          <w:sz w:val="24"/>
          <w:szCs w:val="24"/>
          <w:highlight w:val="none"/>
          <w:lang w:val="en-US" w:eastAsia="zh-CN"/>
        </w:rPr>
        <w:fldChar w:fldCharType="separate"/>
      </w:r>
      <w:r>
        <w:rPr>
          <w:rStyle w:val="64"/>
          <w:rFonts w:hint="eastAsia" w:ascii="宋体" w:hAnsi="宋体" w:eastAsia="宋体" w:cs="宋体"/>
          <w:sz w:val="24"/>
          <w:szCs w:val="24"/>
          <w:highlight w:val="none"/>
          <w:lang w:val="en-US" w:eastAsia="zh-CN"/>
        </w:rPr>
        <w:t>214140340@qq.com。</w:t>
      </w:r>
      <w:r>
        <w:rPr>
          <w:rFonts w:hint="eastAsia" w:ascii="宋体" w:hAnsi="宋体" w:eastAsia="宋体" w:cs="宋体"/>
          <w:color w:val="auto"/>
          <w:sz w:val="24"/>
          <w:szCs w:val="24"/>
          <w:highlight w:val="none"/>
          <w:lang w:val="en-US" w:eastAsia="zh-CN"/>
        </w:rPr>
        <w:fldChar w:fldCharType="end"/>
      </w:r>
    </w:p>
    <w:p w14:paraId="5556D208">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户  名：</w:t>
      </w:r>
      <w:r>
        <w:rPr>
          <w:rFonts w:hint="eastAsia" w:ascii="宋体" w:hAnsi="宋体" w:eastAsia="宋体" w:cs="宋体"/>
          <w:color w:val="auto"/>
          <w:sz w:val="24"/>
          <w:szCs w:val="24"/>
          <w:highlight w:val="none"/>
          <w:lang w:val="en-US" w:eastAsia="zh-CN"/>
        </w:rPr>
        <w:t>重庆方郡建设工程咨询有限公司</w:t>
      </w:r>
    </w:p>
    <w:p w14:paraId="6174C2A6">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开户行： 建行重庆两江高新园支行</w:t>
      </w:r>
    </w:p>
    <w:p w14:paraId="2C186871">
      <w:pPr>
        <w:spacing w:line="4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账  号： 50001040100050201790</w:t>
      </w:r>
    </w:p>
    <w:p w14:paraId="36F341F7">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竞争性磋商文件售价：人民币</w:t>
      </w:r>
      <w:r>
        <w:rPr>
          <w:rFonts w:hint="eastAsia" w:ascii="宋体" w:hAnsi="宋体" w:cs="宋体"/>
          <w:sz w:val="24"/>
          <w:szCs w:val="24"/>
          <w:highlight w:val="none"/>
          <w:lang w:val="en-US" w:eastAsia="zh-CN"/>
        </w:rPr>
        <w:t>300</w:t>
      </w:r>
      <w:r>
        <w:rPr>
          <w:rFonts w:hint="eastAsia" w:ascii="宋体" w:hAnsi="宋体" w:cs="宋体"/>
          <w:sz w:val="24"/>
          <w:szCs w:val="24"/>
          <w:highlight w:val="none"/>
        </w:rPr>
        <w:t>元/包。</w:t>
      </w:r>
    </w:p>
    <w:p w14:paraId="326E31F1">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（五）递交响应文件地点：</w:t>
      </w:r>
      <w:r>
        <w:rPr>
          <w:rFonts w:hint="eastAsia" w:ascii="宋体" w:hAnsi="宋体" w:cs="宋体"/>
          <w:sz w:val="24"/>
          <w:szCs w:val="24"/>
          <w:highlight w:val="none"/>
          <w:lang w:eastAsia="zh-CN"/>
        </w:rPr>
        <w:t>重庆方郡建设工程咨询有限公司开标室</w:t>
      </w:r>
      <w:r>
        <w:rPr>
          <w:rFonts w:hint="eastAsia" w:ascii="宋体" w:hAnsi="宋体" w:cs="宋体"/>
          <w:sz w:val="24"/>
          <w:szCs w:val="24"/>
          <w:highlight w:val="none"/>
        </w:rPr>
        <w:t>（地址：</w:t>
      </w:r>
      <w:r>
        <w:rPr>
          <w:rFonts w:hint="eastAsia" w:ascii="宋体" w:hAnsi="宋体" w:cs="宋体"/>
          <w:sz w:val="24"/>
          <w:szCs w:val="24"/>
          <w:highlight w:val="none"/>
          <w:lang w:eastAsia="zh-CN"/>
        </w:rPr>
        <w:t>重庆市北部新区洪湖西路</w:t>
      </w:r>
      <w:r>
        <w:rPr>
          <w:rFonts w:hint="eastAsia" w:ascii="宋体" w:hAnsi="宋体" w:cs="宋体"/>
          <w:sz w:val="24"/>
          <w:szCs w:val="24"/>
          <w:highlight w:val="none"/>
          <w:lang w:val="en-US" w:eastAsia="zh-CN"/>
        </w:rPr>
        <w:t>18号1幢15-1</w:t>
      </w:r>
      <w:r>
        <w:rPr>
          <w:rFonts w:hint="eastAsia" w:ascii="宋体" w:hAnsi="宋体" w:cs="宋体"/>
          <w:sz w:val="24"/>
          <w:szCs w:val="24"/>
          <w:highlight w:val="none"/>
        </w:rPr>
        <w:t>）</w:t>
      </w:r>
    </w:p>
    <w:p w14:paraId="2613B54E">
      <w:pPr>
        <w:spacing w:line="400" w:lineRule="exact"/>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rPr>
        <w:t>（六）响应文件递交时间：2025年10月</w:t>
      </w:r>
      <w:r>
        <w:rPr>
          <w:rFonts w:hint="eastAsia" w:ascii="宋体" w:hAnsi="宋体" w:cs="宋体"/>
          <w:sz w:val="24"/>
          <w:szCs w:val="24"/>
          <w:highlight w:val="none"/>
          <w:lang w:val="en-US" w:eastAsia="zh-CN"/>
        </w:rPr>
        <w:t>31</w:t>
      </w:r>
      <w:r>
        <w:rPr>
          <w:rFonts w:hint="eastAsia" w:ascii="宋体" w:hAnsi="宋体" w:cs="宋体"/>
          <w:sz w:val="24"/>
          <w:szCs w:val="24"/>
          <w:highlight w:val="none"/>
        </w:rPr>
        <w:t>日北京时间</w:t>
      </w:r>
      <w:r>
        <w:rPr>
          <w:rFonts w:hint="eastAsia" w:ascii="宋体" w:hAnsi="宋体" w:cs="宋体"/>
          <w:sz w:val="24"/>
          <w:szCs w:val="24"/>
          <w:highlight w:val="none"/>
          <w:lang w:val="en-US" w:eastAsia="zh-CN"/>
        </w:rPr>
        <w:t>10:00-</w:t>
      </w:r>
      <w:r>
        <w:rPr>
          <w:rFonts w:hint="eastAsia" w:ascii="宋体" w:hAnsi="宋体" w:cs="宋体"/>
          <w:sz w:val="24"/>
          <w:szCs w:val="24"/>
          <w:highlight w:val="none"/>
        </w:rPr>
        <w:t>1</w:t>
      </w:r>
      <w:r>
        <w:rPr>
          <w:rFonts w:hint="eastAsia" w:ascii="宋体" w:hAnsi="宋体" w:cs="宋体"/>
          <w:sz w:val="24"/>
          <w:szCs w:val="24"/>
          <w:highlight w:val="none"/>
          <w:lang w:val="en-US" w:eastAsia="zh-CN"/>
        </w:rPr>
        <w:t>0</w:t>
      </w:r>
      <w:r>
        <w:rPr>
          <w:rFonts w:hint="eastAsia" w:ascii="宋体" w:hAnsi="宋体" w:cs="宋体"/>
          <w:sz w:val="24"/>
          <w:szCs w:val="24"/>
          <w:highlight w:val="none"/>
        </w:rPr>
        <w:t>:</w:t>
      </w:r>
      <w:r>
        <w:rPr>
          <w:rFonts w:hint="eastAsia" w:ascii="宋体" w:hAnsi="宋体" w:cs="宋体"/>
          <w:sz w:val="24"/>
          <w:szCs w:val="24"/>
          <w:highlight w:val="none"/>
          <w:lang w:val="en-US" w:eastAsia="zh-CN"/>
        </w:rPr>
        <w:t>30</w:t>
      </w:r>
    </w:p>
    <w:p w14:paraId="76F424E3">
      <w:pPr>
        <w:spacing w:line="400" w:lineRule="exact"/>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rPr>
        <w:t>（七）磋商开始时间：2025年10月</w:t>
      </w:r>
      <w:r>
        <w:rPr>
          <w:rFonts w:hint="eastAsia" w:ascii="宋体" w:hAnsi="宋体" w:cs="宋体"/>
          <w:sz w:val="24"/>
          <w:szCs w:val="24"/>
          <w:highlight w:val="none"/>
          <w:lang w:val="en-US" w:eastAsia="zh-CN"/>
        </w:rPr>
        <w:t>31</w:t>
      </w:r>
      <w:r>
        <w:rPr>
          <w:rFonts w:hint="eastAsia" w:ascii="宋体" w:hAnsi="宋体" w:cs="宋体"/>
          <w:sz w:val="24"/>
          <w:szCs w:val="24"/>
          <w:highlight w:val="none"/>
        </w:rPr>
        <w:t>日北京时间1</w:t>
      </w:r>
      <w:r>
        <w:rPr>
          <w:rFonts w:hint="eastAsia" w:ascii="宋体" w:hAnsi="宋体" w:cs="宋体"/>
          <w:sz w:val="24"/>
          <w:szCs w:val="24"/>
          <w:highlight w:val="none"/>
          <w:lang w:val="en-US" w:eastAsia="zh-CN"/>
        </w:rPr>
        <w:t>0</w:t>
      </w:r>
      <w:r>
        <w:rPr>
          <w:rFonts w:hint="eastAsia" w:ascii="宋体" w:hAnsi="宋体" w:cs="宋体"/>
          <w:sz w:val="24"/>
          <w:szCs w:val="24"/>
          <w:highlight w:val="none"/>
        </w:rPr>
        <w:t>:</w:t>
      </w:r>
      <w:r>
        <w:rPr>
          <w:rFonts w:hint="eastAsia" w:ascii="宋体" w:hAnsi="宋体" w:cs="宋体"/>
          <w:sz w:val="24"/>
          <w:szCs w:val="24"/>
          <w:highlight w:val="none"/>
          <w:lang w:val="en-US" w:eastAsia="zh-CN"/>
        </w:rPr>
        <w:t>30</w:t>
      </w:r>
    </w:p>
    <w:bookmarkEnd w:id="18"/>
    <w:p w14:paraId="484A0228">
      <w:pPr>
        <w:pStyle w:val="4"/>
        <w:spacing w:before="0" w:after="0" w:line="500" w:lineRule="exact"/>
        <w:ind w:firstLine="562" w:firstLineChars="200"/>
        <w:rPr>
          <w:rFonts w:hint="eastAsia" w:ascii="宋体" w:hAnsi="宋体" w:eastAsia="宋体" w:cs="宋体"/>
          <w:sz w:val="28"/>
          <w:szCs w:val="28"/>
          <w:highlight w:val="none"/>
        </w:rPr>
      </w:pPr>
      <w:bookmarkStart w:id="27" w:name="_Toc17958"/>
      <w:bookmarkStart w:id="28" w:name="_Toc19526"/>
      <w:bookmarkStart w:id="29" w:name="_Toc148968455"/>
      <w:bookmarkStart w:id="30" w:name="_Toc15685"/>
      <w:bookmarkStart w:id="31" w:name="_Toc479668114"/>
      <w:bookmarkStart w:id="32" w:name="_Toc76462321"/>
      <w:bookmarkStart w:id="33" w:name="_Toc480466698"/>
      <w:bookmarkStart w:id="34" w:name="_Toc4146"/>
      <w:r>
        <w:rPr>
          <w:rFonts w:hint="eastAsia" w:ascii="宋体" w:hAnsi="宋体" w:eastAsia="宋体" w:cs="宋体"/>
          <w:sz w:val="28"/>
          <w:szCs w:val="28"/>
          <w:highlight w:val="none"/>
        </w:rPr>
        <w:t>五、磋商保证金</w:t>
      </w:r>
      <w:bookmarkEnd w:id="27"/>
      <w:bookmarkEnd w:id="28"/>
      <w:bookmarkEnd w:id="29"/>
      <w:bookmarkEnd w:id="30"/>
    </w:p>
    <w:p w14:paraId="09D0871D">
      <w:pPr>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为响应国家政策，优化营商环境，减轻企业负担，本项目不收取投标保证金。</w:t>
      </w:r>
    </w:p>
    <w:p w14:paraId="329021E3">
      <w:pPr>
        <w:pStyle w:val="4"/>
        <w:adjustRightInd w:val="0"/>
        <w:snapToGrid w:val="0"/>
        <w:spacing w:before="0" w:after="0" w:line="400" w:lineRule="exact"/>
        <w:ind w:firstLine="482" w:firstLineChars="200"/>
        <w:rPr>
          <w:rFonts w:hint="eastAsia" w:ascii="宋体" w:hAnsi="宋体" w:eastAsia="宋体" w:cs="宋体"/>
          <w:sz w:val="24"/>
          <w:highlight w:val="none"/>
        </w:rPr>
      </w:pPr>
      <w:bookmarkStart w:id="35" w:name="_Toc6691"/>
      <w:bookmarkStart w:id="36" w:name="_Toc13298"/>
      <w:r>
        <w:rPr>
          <w:rFonts w:hint="eastAsia" w:ascii="宋体" w:hAnsi="宋体" w:eastAsia="宋体" w:cs="宋体"/>
          <w:sz w:val="24"/>
          <w:highlight w:val="none"/>
        </w:rPr>
        <w:t>六、</w:t>
      </w:r>
      <w:bookmarkEnd w:id="31"/>
      <w:bookmarkEnd w:id="32"/>
      <w:bookmarkEnd w:id="33"/>
      <w:bookmarkEnd w:id="34"/>
      <w:bookmarkEnd w:id="35"/>
      <w:bookmarkStart w:id="37" w:name="_Toc26186"/>
      <w:bookmarkStart w:id="38" w:name="_Toc480466699"/>
      <w:bookmarkStart w:id="39" w:name="_Toc16912"/>
      <w:bookmarkStart w:id="40" w:name="_Toc76462322"/>
      <w:r>
        <w:rPr>
          <w:rFonts w:hint="eastAsia" w:ascii="宋体" w:hAnsi="宋体" w:eastAsia="宋体" w:cs="宋体"/>
          <w:sz w:val="24"/>
          <w:highlight w:val="none"/>
        </w:rPr>
        <w:t>其它有关规定</w:t>
      </w:r>
      <w:bookmarkEnd w:id="36"/>
      <w:bookmarkEnd w:id="37"/>
      <w:bookmarkEnd w:id="38"/>
      <w:bookmarkEnd w:id="39"/>
      <w:bookmarkEnd w:id="40"/>
    </w:p>
    <w:p w14:paraId="5C98BA27">
      <w:pPr>
        <w:snapToGrid w:val="0"/>
        <w:spacing w:line="400" w:lineRule="exact"/>
        <w:ind w:firstLine="360" w:firstLineChars="150"/>
        <w:rPr>
          <w:rFonts w:hint="eastAsia" w:ascii="宋体" w:hAnsi="宋体" w:cs="宋体"/>
          <w:sz w:val="24"/>
          <w:szCs w:val="24"/>
          <w:highlight w:val="none"/>
        </w:rPr>
      </w:pPr>
      <w:r>
        <w:rPr>
          <w:rFonts w:hint="eastAsia" w:ascii="宋体" w:hAnsi="宋体" w:cs="宋体"/>
          <w:sz w:val="24"/>
          <w:szCs w:val="24"/>
          <w:highlight w:val="none"/>
        </w:rPr>
        <w:t>（一）单位负责人为同一人或者存在直接控股、管理关系的不同供应商，不得参加同一合同项（包）下的政府采购活动，否则均为无效响应。</w:t>
      </w:r>
    </w:p>
    <w:p w14:paraId="45D87A3A">
      <w:pPr>
        <w:snapToGrid w:val="0"/>
        <w:spacing w:line="400" w:lineRule="exact"/>
        <w:ind w:firstLine="360" w:firstLineChars="150"/>
        <w:rPr>
          <w:rFonts w:hint="eastAsia" w:ascii="宋体" w:hAnsi="宋体" w:cs="宋体"/>
          <w:sz w:val="24"/>
          <w:szCs w:val="24"/>
          <w:highlight w:val="none"/>
        </w:rPr>
      </w:pPr>
      <w:r>
        <w:rPr>
          <w:rFonts w:hint="eastAsia" w:ascii="宋体" w:hAnsi="宋体" w:cs="宋体"/>
          <w:sz w:val="24"/>
          <w:szCs w:val="24"/>
          <w:highlight w:val="none"/>
        </w:rPr>
        <w:t>（二）为采购项目提供整体设计、规范编制或者项目管理、监理、检测等服务的供应商，不得再参加该采购项目的其他采购活动。</w:t>
      </w:r>
    </w:p>
    <w:p w14:paraId="3FA88C9C">
      <w:pPr>
        <w:snapToGrid w:val="0"/>
        <w:spacing w:line="400" w:lineRule="exact"/>
        <w:ind w:firstLine="360" w:firstLineChars="150"/>
        <w:rPr>
          <w:rFonts w:hint="eastAsia" w:ascii="宋体" w:hAnsi="宋体" w:cs="宋体"/>
          <w:sz w:val="24"/>
          <w:szCs w:val="24"/>
          <w:highlight w:val="none"/>
        </w:rPr>
      </w:pPr>
      <w:r>
        <w:rPr>
          <w:rFonts w:hint="eastAsia" w:ascii="宋体" w:hAnsi="宋体" w:cs="宋体"/>
          <w:sz w:val="24"/>
          <w:szCs w:val="24"/>
          <w:highlight w:val="none"/>
        </w:rPr>
        <w:t>（三）本项目的澄清文件（如果有）一律在</w:t>
      </w:r>
      <w:r>
        <w:rPr>
          <w:rFonts w:hint="eastAsia" w:ascii="宋体" w:hAnsi="宋体" w:eastAsia="宋体" w:cs="宋体"/>
          <w:color w:val="auto"/>
          <w:sz w:val="24"/>
          <w:szCs w:val="24"/>
          <w:highlight w:val="none"/>
        </w:rPr>
        <w:t>行采家（</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"http://www.cqgp.gov.cn"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https://www.gec123.com/</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r>
        <w:rPr>
          <w:rFonts w:hint="eastAsia" w:ascii="宋体" w:hAnsi="宋体" w:cs="宋体"/>
          <w:sz w:val="24"/>
          <w:szCs w:val="24"/>
          <w:highlight w:val="none"/>
        </w:rPr>
        <w:t>上发布，请各供应商注意下载或到采购代理机构处领取；无论供应商下载或领取与否，均视同供应商已知晓本项目澄清文件（如果有）的内容。</w:t>
      </w:r>
    </w:p>
    <w:p w14:paraId="3327DC63">
      <w:pPr>
        <w:snapToGrid w:val="0"/>
        <w:spacing w:line="400" w:lineRule="exact"/>
        <w:ind w:firstLine="360" w:firstLineChars="150"/>
        <w:rPr>
          <w:rFonts w:hint="eastAsia" w:ascii="宋体" w:hAnsi="宋体" w:cs="宋体"/>
          <w:sz w:val="24"/>
          <w:szCs w:val="24"/>
          <w:highlight w:val="none"/>
        </w:rPr>
      </w:pPr>
      <w:r>
        <w:rPr>
          <w:rFonts w:hint="eastAsia" w:ascii="宋体" w:hAnsi="宋体" w:cs="宋体"/>
          <w:sz w:val="24"/>
          <w:szCs w:val="24"/>
          <w:highlight w:val="none"/>
        </w:rPr>
        <w:t>（四）超过响应文件截止时间递交的响应文件，恕不接收。</w:t>
      </w:r>
    </w:p>
    <w:p w14:paraId="2E14AA2F">
      <w:pPr>
        <w:snapToGrid w:val="0"/>
        <w:spacing w:line="400" w:lineRule="exact"/>
        <w:ind w:firstLine="360" w:firstLineChars="150"/>
        <w:rPr>
          <w:rFonts w:hint="eastAsia" w:ascii="宋体" w:hAnsi="宋体" w:eastAsia="宋体" w:cs="宋体"/>
          <w:sz w:val="24"/>
          <w:szCs w:val="24"/>
          <w:highlight w:val="none"/>
        </w:rPr>
      </w:pPr>
      <w:r>
        <w:rPr>
          <w:rFonts w:hint="eastAsia" w:ascii="宋体" w:hAnsi="宋体" w:cs="宋体"/>
          <w:sz w:val="24"/>
          <w:szCs w:val="24"/>
          <w:highlight w:val="none"/>
        </w:rPr>
        <w:t>（五）磋商费用：无论磋商结果如何，供应商参与本项目磋商的所有费用均应由供应商</w:t>
      </w:r>
      <w:r>
        <w:rPr>
          <w:rFonts w:hint="eastAsia" w:ascii="宋体" w:hAnsi="宋体" w:eastAsia="宋体" w:cs="宋体"/>
          <w:sz w:val="24"/>
          <w:szCs w:val="24"/>
          <w:highlight w:val="none"/>
        </w:rPr>
        <w:t>自行承担。</w:t>
      </w:r>
    </w:p>
    <w:p w14:paraId="13DFDAE8">
      <w:pPr>
        <w:snapToGrid w:val="0"/>
        <w:spacing w:line="400" w:lineRule="exact"/>
        <w:ind w:firstLine="360" w:firstLineChars="15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（六）本项目接受联合体参与磋商</w:t>
      </w:r>
      <w:r>
        <w:rPr>
          <w:rFonts w:hint="eastAsia" w:ascii="宋体" w:hAnsi="宋体" w:eastAsia="宋体" w:cs="宋体"/>
          <w:b w:val="0"/>
          <w:bCs w:val="0"/>
          <w:sz w:val="24"/>
          <w:szCs w:val="24"/>
          <w:highlight w:val="none"/>
          <w:lang w:eastAsia="zh-CN"/>
        </w:rPr>
        <w:t>。</w:t>
      </w:r>
    </w:p>
    <w:p w14:paraId="6953F5AB">
      <w:pPr>
        <w:snapToGrid w:val="0"/>
        <w:spacing w:line="400" w:lineRule="exact"/>
        <w:ind w:firstLine="360" w:firstLineChars="15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（七）本项目不接受合同分包，否则按无效响应处理。</w:t>
      </w:r>
    </w:p>
    <w:p w14:paraId="5DFCB1C0">
      <w:pPr>
        <w:snapToGrid w:val="0"/>
        <w:spacing w:line="400" w:lineRule="exact"/>
        <w:ind w:firstLine="360" w:firstLineChars="150"/>
        <w:rPr>
          <w:rFonts w:hint="eastAsia" w:ascii="宋体" w:hAnsi="宋体" w:cs="宋体"/>
          <w:sz w:val="24"/>
          <w:szCs w:val="24"/>
          <w:highlight w:val="none"/>
        </w:rPr>
      </w:pPr>
      <w:r>
        <w:rPr>
          <w:rFonts w:hint="eastAsia" w:ascii="宋体" w:hAnsi="宋体" w:cs="宋体"/>
          <w:sz w:val="24"/>
          <w:szCs w:val="24"/>
          <w:highlight w:val="none"/>
        </w:rPr>
        <w:t>（八）</w:t>
      </w:r>
      <w:bookmarkStart w:id="41" w:name="_Toc480466700"/>
      <w:r>
        <w:rPr>
          <w:rFonts w:hint="eastAsia" w:ascii="宋体" w:hAnsi="宋体" w:cs="宋体"/>
          <w:sz w:val="24"/>
          <w:szCs w:val="24"/>
          <w:highlight w:val="none"/>
        </w:rPr>
        <w:t>按照《财政部关于在政府采购活动中查询及使用信用记录有关问题的通知》财库〔2016〕125号，供应商列入失信被执行人、</w:t>
      </w:r>
      <w:bookmarkStart w:id="218" w:name="_GoBack"/>
      <w:bookmarkEnd w:id="218"/>
      <w:r>
        <w:rPr>
          <w:rFonts w:hint="eastAsia" w:ascii="宋体" w:hAnsi="宋体" w:cs="宋体"/>
          <w:sz w:val="24"/>
          <w:szCs w:val="24"/>
          <w:highlight w:val="none"/>
        </w:rPr>
        <w:t>重大税收违法案件当事人名单、政府采购严重违法失信行为记录名单及其他不符合《中华人民共和国政府采购法》第二十二条规定条件的供应商，将拒绝其参与政府采购活动。</w:t>
      </w:r>
    </w:p>
    <w:p w14:paraId="3219D407">
      <w:pPr>
        <w:pStyle w:val="4"/>
        <w:adjustRightInd w:val="0"/>
        <w:snapToGrid w:val="0"/>
        <w:spacing w:before="0" w:after="0" w:line="400" w:lineRule="exact"/>
        <w:ind w:firstLine="482" w:firstLineChars="200"/>
        <w:rPr>
          <w:rFonts w:hint="eastAsia" w:ascii="宋体" w:hAnsi="宋体" w:eastAsia="宋体" w:cs="宋体"/>
          <w:sz w:val="24"/>
          <w:highlight w:val="none"/>
        </w:rPr>
      </w:pPr>
      <w:bookmarkStart w:id="42" w:name="_Toc5176"/>
      <w:bookmarkStart w:id="43" w:name="_Toc16310"/>
      <w:bookmarkStart w:id="44" w:name="_Toc76462323"/>
      <w:bookmarkStart w:id="45" w:name="_Toc5570"/>
      <w:r>
        <w:rPr>
          <w:rFonts w:hint="eastAsia" w:ascii="宋体" w:hAnsi="宋体" w:eastAsia="宋体" w:cs="宋体"/>
          <w:sz w:val="24"/>
          <w:highlight w:val="none"/>
          <w:lang w:eastAsia="zh-CN"/>
        </w:rPr>
        <w:t>七</w:t>
      </w:r>
      <w:r>
        <w:rPr>
          <w:rFonts w:hint="eastAsia" w:ascii="宋体" w:hAnsi="宋体" w:eastAsia="宋体" w:cs="宋体"/>
          <w:sz w:val="24"/>
          <w:highlight w:val="none"/>
        </w:rPr>
        <w:t>、联系方式</w:t>
      </w:r>
      <w:bookmarkEnd w:id="41"/>
      <w:bookmarkEnd w:id="42"/>
      <w:bookmarkEnd w:id="43"/>
      <w:bookmarkEnd w:id="44"/>
      <w:bookmarkEnd w:id="45"/>
    </w:p>
    <w:p w14:paraId="1F8E510C">
      <w:pPr>
        <w:snapToGrid w:val="0"/>
        <w:spacing w:line="400" w:lineRule="exact"/>
        <w:ind w:firstLine="480" w:firstLineChars="200"/>
        <w:outlineLvl w:val="2"/>
        <w:rPr>
          <w:rFonts w:hint="eastAsia" w:ascii="宋体" w:hAnsi="宋体" w:eastAsia="宋体" w:cs="宋体"/>
          <w:sz w:val="24"/>
          <w:szCs w:val="24"/>
          <w:highlight w:val="none"/>
        </w:rPr>
      </w:pPr>
      <w:r>
        <w:rPr>
          <w:rFonts w:hint="eastAsia" w:ascii="宋体" w:hAnsi="宋体" w:cs="宋体"/>
          <w:sz w:val="24"/>
          <w:szCs w:val="24"/>
          <w:highlight w:val="none"/>
        </w:rPr>
        <w:t>（一）采购人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重庆市会展服务中心</w:t>
      </w:r>
    </w:p>
    <w:p w14:paraId="53A4C539">
      <w:pPr>
        <w:snapToGrid w:val="0"/>
        <w:spacing w:line="400" w:lineRule="exact"/>
        <w:ind w:firstLine="480" w:firstLineChars="200"/>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eastAsia="zh-CN"/>
        </w:rPr>
        <w:t>陈老师</w:t>
      </w:r>
      <w:r>
        <w:rPr>
          <w:rFonts w:hint="eastAsia" w:ascii="宋体" w:hAnsi="宋体" w:eastAsia="宋体" w:cs="宋体"/>
          <w:sz w:val="24"/>
          <w:szCs w:val="24"/>
          <w:highlight w:val="none"/>
        </w:rPr>
        <w:t xml:space="preserve"> </w:t>
      </w:r>
    </w:p>
    <w:p w14:paraId="20BC61A1">
      <w:pPr>
        <w:snapToGrid w:val="0"/>
        <w:spacing w:line="400" w:lineRule="exact"/>
        <w:ind w:firstLine="480" w:firstLineChars="200"/>
        <w:outlineLvl w:val="2"/>
        <w:rPr>
          <w:rFonts w:hint="default" w:ascii="宋体" w:hAnsi="宋体" w:eastAsia="宋体" w:cs="宋体"/>
          <w:sz w:val="24"/>
          <w:szCs w:val="24"/>
          <w:highlight w:val="none"/>
          <w:lang w:val="en-US" w:eastAsia="zh-CN"/>
        </w:rPr>
      </w:pPr>
      <w:r>
        <w:rPr>
          <w:rFonts w:hint="eastAsia" w:ascii="宋体" w:hAnsi="宋体" w:cs="宋体"/>
          <w:sz w:val="24"/>
          <w:szCs w:val="24"/>
          <w:highlight w:val="none"/>
        </w:rPr>
        <w:t>电  话：</w:t>
      </w:r>
      <w:r>
        <w:rPr>
          <w:rFonts w:hint="eastAsia" w:ascii="宋体" w:hAnsi="宋体" w:cs="宋体"/>
          <w:sz w:val="24"/>
          <w:szCs w:val="24"/>
          <w:highlight w:val="none"/>
          <w:lang w:val="en-US" w:eastAsia="zh-CN"/>
        </w:rPr>
        <w:t>023-89019716</w:t>
      </w:r>
    </w:p>
    <w:p w14:paraId="18F0A511">
      <w:pPr>
        <w:snapToGrid w:val="0"/>
        <w:spacing w:line="400" w:lineRule="exact"/>
        <w:ind w:firstLine="480" w:firstLineChars="200"/>
        <w:outlineLvl w:val="2"/>
        <w:rPr>
          <w:rFonts w:hint="eastAsia" w:ascii="宋体" w:hAnsi="宋体" w:cs="宋体"/>
          <w:sz w:val="24"/>
          <w:szCs w:val="24"/>
          <w:highlight w:val="none"/>
        </w:rPr>
      </w:pPr>
      <w:r>
        <w:rPr>
          <w:rFonts w:hint="eastAsia" w:ascii="宋体" w:hAnsi="宋体" w:cs="宋体"/>
          <w:sz w:val="24"/>
          <w:szCs w:val="24"/>
          <w:highlight w:val="none"/>
        </w:rPr>
        <w:t>地  址：</w:t>
      </w:r>
      <w:r>
        <w:rPr>
          <w:rFonts w:hint="eastAsia" w:ascii="宋体" w:hAnsi="宋体" w:eastAsia="宋体" w:cs="宋体"/>
          <w:sz w:val="24"/>
          <w:szCs w:val="24"/>
          <w:highlight w:val="none"/>
        </w:rPr>
        <w:t>重庆市江北区建新北路65号外经贸大厦19楼</w:t>
      </w:r>
    </w:p>
    <w:p w14:paraId="1C17995A">
      <w:pPr>
        <w:snapToGrid w:val="0"/>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（二）采购代理机构：</w:t>
      </w:r>
      <w:r>
        <w:rPr>
          <w:rFonts w:hint="eastAsia" w:ascii="宋体" w:hAnsi="宋体" w:cs="宋体"/>
          <w:sz w:val="24"/>
          <w:szCs w:val="24"/>
          <w:highlight w:val="none"/>
          <w:lang w:eastAsia="zh-CN"/>
        </w:rPr>
        <w:t>重庆方郡建设工程咨询有限公司</w:t>
      </w:r>
      <w:r>
        <w:rPr>
          <w:rFonts w:hint="eastAsia" w:ascii="宋体" w:hAnsi="宋体" w:cs="宋体"/>
          <w:sz w:val="24"/>
          <w:szCs w:val="24"/>
          <w:highlight w:val="none"/>
        </w:rPr>
        <w:t xml:space="preserve"> </w:t>
      </w:r>
    </w:p>
    <w:p w14:paraId="1F20FD8A">
      <w:pPr>
        <w:snapToGrid w:val="0"/>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联系人：</w:t>
      </w:r>
      <w:r>
        <w:rPr>
          <w:rFonts w:hint="eastAsia" w:ascii="宋体" w:hAnsi="宋体" w:cs="宋体"/>
          <w:sz w:val="24"/>
          <w:szCs w:val="24"/>
          <w:highlight w:val="none"/>
          <w:lang w:eastAsia="zh-CN"/>
        </w:rPr>
        <w:t>姚老师</w:t>
      </w:r>
      <w:r>
        <w:rPr>
          <w:rFonts w:hint="eastAsia" w:ascii="宋体" w:hAnsi="宋体" w:cs="宋体"/>
          <w:sz w:val="24"/>
          <w:szCs w:val="24"/>
          <w:highlight w:val="none"/>
        </w:rPr>
        <w:t xml:space="preserve"> </w:t>
      </w:r>
    </w:p>
    <w:p w14:paraId="33EA601D">
      <w:pPr>
        <w:snapToGrid w:val="0"/>
        <w:spacing w:line="400" w:lineRule="exact"/>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rPr>
        <w:t>邮  编：40</w:t>
      </w:r>
      <w:r>
        <w:rPr>
          <w:rFonts w:hint="eastAsia" w:ascii="宋体" w:hAnsi="宋体" w:cs="宋体"/>
          <w:sz w:val="24"/>
          <w:szCs w:val="24"/>
          <w:highlight w:val="none"/>
          <w:lang w:val="en-US" w:eastAsia="zh-CN"/>
        </w:rPr>
        <w:t>1147</w:t>
      </w:r>
    </w:p>
    <w:p w14:paraId="1D1D4C31">
      <w:pPr>
        <w:snapToGrid w:val="0"/>
        <w:spacing w:line="400" w:lineRule="exact"/>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rPr>
        <w:t>电  话：</w:t>
      </w:r>
      <w:r>
        <w:rPr>
          <w:rFonts w:hint="eastAsia" w:ascii="宋体" w:hAnsi="宋体" w:cs="宋体"/>
          <w:sz w:val="24"/>
          <w:szCs w:val="24"/>
          <w:highlight w:val="none"/>
          <w:lang w:val="en-US" w:eastAsia="zh-CN"/>
        </w:rPr>
        <w:t>023-67886687</w:t>
      </w:r>
    </w:p>
    <w:p w14:paraId="3B280B63">
      <w:pPr>
        <w:snapToGrid w:val="0"/>
        <w:spacing w:line="400" w:lineRule="exact"/>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rPr>
        <w:t>地  址：</w:t>
      </w:r>
      <w:r>
        <w:rPr>
          <w:rFonts w:hint="eastAsia" w:ascii="宋体" w:hAnsi="宋体" w:cs="宋体"/>
          <w:sz w:val="24"/>
          <w:szCs w:val="24"/>
          <w:highlight w:val="none"/>
          <w:lang w:eastAsia="zh-CN"/>
        </w:rPr>
        <w:t>重庆市北部新区洪湖西路</w:t>
      </w:r>
      <w:r>
        <w:rPr>
          <w:rFonts w:hint="eastAsia" w:ascii="宋体" w:hAnsi="宋体" w:cs="宋体"/>
          <w:sz w:val="24"/>
          <w:szCs w:val="24"/>
          <w:highlight w:val="none"/>
          <w:lang w:val="en-US" w:eastAsia="zh-CN"/>
        </w:rPr>
        <w:t>18号1幢15-1</w:t>
      </w:r>
    </w:p>
    <w:p w14:paraId="4E6549FE">
      <w:pPr>
        <w:snapToGrid w:val="0"/>
        <w:spacing w:line="400" w:lineRule="exact"/>
        <w:ind w:firstLine="482" w:firstLineChars="200"/>
        <w:rPr>
          <w:rFonts w:hint="eastAsia" w:ascii="宋体" w:hAnsi="宋体" w:cs="宋体"/>
          <w:b/>
          <w:sz w:val="24"/>
          <w:szCs w:val="24"/>
          <w:highlight w:val="none"/>
        </w:rPr>
        <w:sectPr>
          <w:pgSz w:w="11907" w:h="16840"/>
          <w:pgMar w:top="1134" w:right="1418" w:bottom="1134" w:left="1418" w:header="964" w:footer="992" w:gutter="0"/>
          <w:pgNumType w:fmt="numberInDash"/>
          <w:cols w:space="720" w:num="1"/>
          <w:docGrid w:linePitch="312" w:charSpace="0"/>
        </w:sectPr>
      </w:pPr>
    </w:p>
    <w:p w14:paraId="24E73822">
      <w:pPr>
        <w:pStyle w:val="4"/>
        <w:spacing w:before="0" w:after="0" w:line="360" w:lineRule="auto"/>
        <w:jc w:val="center"/>
        <w:rPr>
          <w:rFonts w:hint="eastAsia" w:ascii="宋体" w:hAnsi="宋体" w:eastAsia="宋体" w:cs="宋体"/>
          <w:b w:val="0"/>
          <w:sz w:val="30"/>
          <w:szCs w:val="30"/>
          <w:highlight w:val="none"/>
        </w:rPr>
      </w:pPr>
      <w:bookmarkStart w:id="46" w:name="_Toc27253"/>
      <w:bookmarkStart w:id="47" w:name="_Toc22276"/>
      <w:bookmarkStart w:id="48" w:name="_Toc76462324"/>
      <w:bookmarkStart w:id="49" w:name="_Toc15349"/>
      <w:r>
        <w:rPr>
          <w:rFonts w:hint="eastAsia" w:ascii="宋体" w:hAnsi="宋体" w:eastAsia="宋体" w:cs="宋体"/>
          <w:b w:val="0"/>
          <w:sz w:val="36"/>
          <w:szCs w:val="30"/>
          <w:highlight w:val="none"/>
        </w:rPr>
        <w:t>第二篇  项目服务需求</w:t>
      </w:r>
      <w:bookmarkEnd w:id="46"/>
      <w:bookmarkEnd w:id="47"/>
      <w:bookmarkEnd w:id="48"/>
      <w:bookmarkEnd w:id="49"/>
    </w:p>
    <w:p w14:paraId="23B47662">
      <w:pPr>
        <w:spacing w:line="400" w:lineRule="exact"/>
        <w:ind w:firstLine="480" w:firstLineChars="200"/>
        <w:rPr>
          <w:rFonts w:hint="eastAsia" w:ascii="宋体" w:hAnsi="宋体" w:cs="宋体"/>
          <w:sz w:val="24"/>
          <w:szCs w:val="24"/>
          <w:highlight w:val="none"/>
        </w:rPr>
      </w:pPr>
      <w:bookmarkStart w:id="50" w:name="_Toc76462325"/>
      <w:bookmarkStart w:id="51" w:name="_Toc12789058"/>
      <w:r>
        <w:rPr>
          <w:rFonts w:hint="eastAsia" w:ascii="宋体" w:hAnsi="宋体" w:cs="宋体"/>
          <w:sz w:val="24"/>
          <w:szCs w:val="24"/>
          <w:highlight w:val="none"/>
        </w:rPr>
        <w:t>“※”标注的服务需求为符合性审查中的实质性要求，响应文件若不满足按无效响应处理。</w:t>
      </w:r>
    </w:p>
    <w:p w14:paraId="1413C701">
      <w:pPr>
        <w:pStyle w:val="4"/>
        <w:adjustRightInd w:val="0"/>
        <w:snapToGrid w:val="0"/>
        <w:spacing w:before="0" w:after="0" w:line="400" w:lineRule="exact"/>
        <w:ind w:firstLine="482" w:firstLineChars="200"/>
        <w:rPr>
          <w:rFonts w:hint="eastAsia" w:ascii="宋体" w:hAnsi="宋体" w:eastAsia="宋体" w:cs="宋体"/>
          <w:sz w:val="24"/>
          <w:highlight w:val="none"/>
        </w:rPr>
      </w:pPr>
      <w:bookmarkStart w:id="52" w:name="_Toc3005"/>
      <w:bookmarkStart w:id="53" w:name="_Toc6863"/>
      <w:bookmarkStart w:id="54" w:name="_Toc16876"/>
      <w:r>
        <w:rPr>
          <w:rFonts w:hint="eastAsia" w:ascii="宋体" w:hAnsi="宋体" w:eastAsia="宋体" w:cs="宋体"/>
          <w:sz w:val="24"/>
          <w:highlight w:val="none"/>
        </w:rPr>
        <w:t>一、项目基本概况介绍</w:t>
      </w:r>
      <w:bookmarkEnd w:id="50"/>
      <w:bookmarkEnd w:id="52"/>
      <w:bookmarkEnd w:id="53"/>
      <w:bookmarkEnd w:id="54"/>
    </w:p>
    <w:p w14:paraId="575FCC05">
      <w:pPr>
        <w:ind w:firstLine="480" w:firstLineChars="200"/>
        <w:rPr>
          <w:rFonts w:hint="eastAsia" w:ascii="宋体" w:hAnsi="宋体" w:eastAsia="宋体" w:cs="宋体"/>
          <w:bCs/>
          <w:sz w:val="24"/>
          <w:szCs w:val="24"/>
          <w:highlight w:val="none"/>
        </w:rPr>
      </w:pPr>
      <w:bookmarkStart w:id="55" w:name="_Toc10732"/>
      <w:r>
        <w:rPr>
          <w:rFonts w:hint="eastAsia" w:ascii="宋体" w:hAnsi="宋体" w:eastAsia="宋体" w:cs="宋体"/>
          <w:bCs/>
          <w:sz w:val="24"/>
          <w:szCs w:val="24"/>
          <w:highlight w:val="none"/>
        </w:rPr>
        <w:t>意大利</w:t>
      </w:r>
      <w:r>
        <w:rPr>
          <w:rFonts w:hint="eastAsia" w:ascii="宋体" w:hAnsi="宋体" w:eastAsia="宋体" w:cs="宋体"/>
          <w:bCs/>
          <w:sz w:val="24"/>
          <w:szCs w:val="24"/>
          <w:highlight w:val="none"/>
          <w:lang w:val="en-US" w:eastAsia="zh-CN"/>
        </w:rPr>
        <w:t>米兰</w:t>
      </w:r>
      <w:r>
        <w:rPr>
          <w:rFonts w:hint="eastAsia" w:ascii="宋体" w:hAnsi="宋体" w:eastAsia="宋体" w:cs="宋体"/>
          <w:bCs/>
          <w:sz w:val="24"/>
          <w:szCs w:val="24"/>
          <w:highlight w:val="none"/>
        </w:rPr>
        <w:t>摩托车及</w:t>
      </w:r>
      <w:r>
        <w:rPr>
          <w:rFonts w:hint="eastAsia" w:ascii="宋体" w:hAnsi="宋体" w:eastAsia="宋体" w:cs="宋体"/>
          <w:bCs/>
          <w:sz w:val="24"/>
          <w:szCs w:val="24"/>
          <w:highlight w:val="none"/>
          <w:lang w:val="en-US" w:eastAsia="zh-CN"/>
        </w:rPr>
        <w:t>配件</w:t>
      </w:r>
      <w:r>
        <w:rPr>
          <w:rFonts w:hint="eastAsia" w:ascii="宋体" w:hAnsi="宋体" w:eastAsia="宋体" w:cs="宋体"/>
          <w:bCs/>
          <w:sz w:val="24"/>
          <w:szCs w:val="24"/>
          <w:highlight w:val="none"/>
        </w:rPr>
        <w:t>展</w:t>
      </w:r>
      <w:r>
        <w:rPr>
          <w:rFonts w:hint="eastAsia" w:ascii="宋体" w:hAnsi="宋体" w:eastAsia="宋体" w:cs="宋体"/>
          <w:bCs/>
          <w:sz w:val="24"/>
          <w:szCs w:val="24"/>
          <w:highlight w:val="none"/>
          <w:lang w:val="en-US" w:eastAsia="zh-CN"/>
        </w:rPr>
        <w:t>览会</w:t>
      </w:r>
      <w:r>
        <w:rPr>
          <w:rFonts w:hint="eastAsia" w:ascii="宋体" w:hAnsi="宋体" w:eastAsia="宋体" w:cs="宋体"/>
          <w:bCs/>
          <w:sz w:val="24"/>
          <w:szCs w:val="24"/>
          <w:highlight w:val="none"/>
        </w:rPr>
        <w:t>（EICMA）是全球知名的两轮车展之一，由意大利两轮车工业协会主办，德国摩托车工业协会支持。自1914年起，已成功举办80届，是摩托车、自行车和电动自行车行业的重要活动。EICMA是两轮车生产商、经销商和行业专业人士的重要聚会场所，也是中国两轮车及零配件制造商进入欧洲及全球市场的关键门户。EICMA202</w:t>
      </w:r>
      <w:r>
        <w:rPr>
          <w:rFonts w:hint="eastAsia" w:ascii="宋体" w:hAnsi="宋体" w:eastAsia="宋体" w:cs="宋体"/>
          <w:bCs/>
          <w:sz w:val="24"/>
          <w:szCs w:val="24"/>
          <w:highlight w:val="none"/>
          <w:lang w:val="en-US" w:eastAsia="zh-CN"/>
        </w:rPr>
        <w:t>5</w:t>
      </w:r>
      <w:r>
        <w:rPr>
          <w:rFonts w:hint="eastAsia" w:ascii="宋体" w:hAnsi="宋体" w:eastAsia="宋体" w:cs="宋体"/>
          <w:bCs/>
          <w:sz w:val="24"/>
          <w:szCs w:val="24"/>
          <w:highlight w:val="none"/>
        </w:rPr>
        <w:t>年将于11月</w:t>
      </w:r>
      <w:r>
        <w:rPr>
          <w:rFonts w:hint="eastAsia" w:ascii="宋体" w:hAnsi="宋体" w:eastAsia="宋体" w:cs="宋体"/>
          <w:bCs/>
          <w:sz w:val="24"/>
          <w:szCs w:val="24"/>
          <w:highlight w:val="none"/>
          <w:lang w:val="en-US" w:eastAsia="zh-CN"/>
        </w:rPr>
        <w:t>4</w:t>
      </w:r>
      <w:r>
        <w:rPr>
          <w:rFonts w:hint="eastAsia" w:ascii="宋体" w:hAnsi="宋体" w:eastAsia="宋体" w:cs="宋体"/>
          <w:bCs/>
          <w:sz w:val="24"/>
          <w:szCs w:val="24"/>
          <w:highlight w:val="none"/>
        </w:rPr>
        <w:t>日—</w:t>
      </w:r>
      <w:r>
        <w:rPr>
          <w:rFonts w:hint="eastAsia" w:ascii="宋体" w:hAnsi="宋体" w:eastAsia="宋体" w:cs="宋体"/>
          <w:bCs/>
          <w:sz w:val="24"/>
          <w:szCs w:val="24"/>
          <w:highlight w:val="none"/>
          <w:lang w:val="en-US" w:eastAsia="zh-CN"/>
        </w:rPr>
        <w:t>9</w:t>
      </w:r>
      <w:r>
        <w:rPr>
          <w:rFonts w:hint="eastAsia" w:ascii="宋体" w:hAnsi="宋体" w:eastAsia="宋体" w:cs="宋体"/>
          <w:bCs/>
          <w:sz w:val="24"/>
          <w:szCs w:val="24"/>
          <w:highlight w:val="none"/>
        </w:rPr>
        <w:t>日在</w:t>
      </w:r>
      <w:r>
        <w:rPr>
          <w:rFonts w:hint="eastAsia" w:ascii="宋体" w:hAnsi="宋体" w:eastAsia="宋体" w:cs="宋体"/>
          <w:bCs/>
          <w:sz w:val="24"/>
          <w:szCs w:val="24"/>
          <w:highlight w:val="none"/>
          <w:lang w:val="en-US" w:eastAsia="zh-CN"/>
        </w:rPr>
        <w:t>米兰</w:t>
      </w:r>
      <w:r>
        <w:rPr>
          <w:rFonts w:hint="eastAsia" w:ascii="宋体" w:hAnsi="宋体" w:eastAsia="宋体" w:cs="宋体"/>
          <w:bCs/>
          <w:sz w:val="24"/>
          <w:szCs w:val="24"/>
          <w:highlight w:val="none"/>
        </w:rPr>
        <w:t>举办，</w:t>
      </w:r>
      <w:r>
        <w:rPr>
          <w:rFonts w:hint="eastAsia" w:ascii="宋体" w:hAnsi="宋体" w:eastAsia="宋体" w:cs="宋体"/>
          <w:bCs/>
          <w:sz w:val="24"/>
          <w:szCs w:val="24"/>
          <w:highlight w:val="none"/>
          <w:lang w:val="en-US" w:eastAsia="zh-CN"/>
        </w:rPr>
        <w:t>重庆同期同馆将举办渝贸全球·重庆摩托车及零配件（意大利）展览会。</w:t>
      </w:r>
      <w:r>
        <w:rPr>
          <w:rFonts w:hint="eastAsia" w:ascii="宋体" w:hAnsi="宋体" w:eastAsia="宋体" w:cs="宋体"/>
          <w:bCs/>
          <w:sz w:val="24"/>
          <w:szCs w:val="24"/>
          <w:highlight w:val="none"/>
        </w:rPr>
        <w:t>重庆市</w:t>
      </w:r>
      <w:r>
        <w:rPr>
          <w:rFonts w:hint="eastAsia" w:ascii="宋体" w:hAnsi="宋体" w:eastAsia="宋体" w:cs="宋体"/>
          <w:bCs/>
          <w:sz w:val="24"/>
          <w:szCs w:val="24"/>
          <w:highlight w:val="none"/>
          <w:lang w:val="en-US" w:eastAsia="zh-CN"/>
        </w:rPr>
        <w:t>会展服务中心</w:t>
      </w:r>
      <w:r>
        <w:rPr>
          <w:rFonts w:hint="eastAsia" w:ascii="宋体" w:hAnsi="宋体" w:eastAsia="宋体" w:cs="宋体"/>
          <w:bCs/>
          <w:sz w:val="24"/>
          <w:szCs w:val="24"/>
          <w:highlight w:val="none"/>
        </w:rPr>
        <w:t>拟组织</w:t>
      </w:r>
      <w:r>
        <w:rPr>
          <w:rFonts w:hint="eastAsia" w:ascii="宋体" w:hAnsi="宋体" w:eastAsia="宋体" w:cs="宋体"/>
          <w:bCs/>
          <w:sz w:val="24"/>
          <w:szCs w:val="24"/>
          <w:highlight w:val="none"/>
          <w:lang w:val="en-US" w:eastAsia="zh-CN"/>
        </w:rPr>
        <w:t>6人公务团赴意大利执行举办渝贸全球·重庆摩托车及零配件（意大利）展览会并赴罗马尼亚开展经贸交流活动、56人企业团赴意大利参加</w:t>
      </w:r>
      <w:r>
        <w:rPr>
          <w:rFonts w:hint="eastAsia" w:ascii="宋体" w:hAnsi="宋体" w:eastAsia="宋体" w:cs="宋体"/>
          <w:bCs/>
          <w:sz w:val="24"/>
          <w:szCs w:val="24"/>
          <w:highlight w:val="none"/>
        </w:rPr>
        <w:t>意大利</w:t>
      </w:r>
      <w:r>
        <w:rPr>
          <w:rFonts w:hint="eastAsia" w:ascii="宋体" w:hAnsi="宋体" w:eastAsia="宋体" w:cs="宋体"/>
          <w:bCs/>
          <w:sz w:val="24"/>
          <w:szCs w:val="24"/>
          <w:highlight w:val="none"/>
          <w:lang w:val="en-US" w:eastAsia="zh-CN"/>
        </w:rPr>
        <w:t>米兰</w:t>
      </w:r>
      <w:r>
        <w:rPr>
          <w:rFonts w:hint="eastAsia" w:ascii="宋体" w:hAnsi="宋体" w:eastAsia="宋体" w:cs="宋体"/>
          <w:bCs/>
          <w:sz w:val="24"/>
          <w:szCs w:val="24"/>
          <w:highlight w:val="none"/>
        </w:rPr>
        <w:t>摩托车及</w:t>
      </w:r>
      <w:r>
        <w:rPr>
          <w:rFonts w:hint="eastAsia" w:ascii="宋体" w:hAnsi="宋体" w:eastAsia="宋体" w:cs="宋体"/>
          <w:bCs/>
          <w:sz w:val="24"/>
          <w:szCs w:val="24"/>
          <w:highlight w:val="none"/>
          <w:lang w:val="en-US" w:eastAsia="zh-CN"/>
        </w:rPr>
        <w:t>配件</w:t>
      </w:r>
      <w:r>
        <w:rPr>
          <w:rFonts w:hint="eastAsia" w:ascii="宋体" w:hAnsi="宋体" w:eastAsia="宋体" w:cs="宋体"/>
          <w:bCs/>
          <w:sz w:val="24"/>
          <w:szCs w:val="24"/>
          <w:highlight w:val="none"/>
        </w:rPr>
        <w:t>展</w:t>
      </w:r>
      <w:r>
        <w:rPr>
          <w:rFonts w:hint="eastAsia" w:ascii="宋体" w:hAnsi="宋体" w:eastAsia="宋体" w:cs="宋体"/>
          <w:bCs/>
          <w:sz w:val="24"/>
          <w:szCs w:val="24"/>
          <w:highlight w:val="none"/>
          <w:lang w:val="en-US" w:eastAsia="zh-CN"/>
        </w:rPr>
        <w:t>览会暨渝贸全球·重庆摩托车及零配件（意大利）展览会</w:t>
      </w:r>
      <w:r>
        <w:rPr>
          <w:rFonts w:hint="eastAsia" w:ascii="宋体" w:hAnsi="宋体" w:eastAsia="宋体" w:cs="宋体"/>
          <w:bCs/>
          <w:sz w:val="24"/>
          <w:szCs w:val="24"/>
          <w:highlight w:val="none"/>
        </w:rPr>
        <w:t>。</w:t>
      </w:r>
    </w:p>
    <w:p w14:paraId="15401D26">
      <w:pPr>
        <w:adjustRightInd w:val="0"/>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1、6人公务团出行时间：</w:t>
      </w:r>
      <w:r>
        <w:rPr>
          <w:rFonts w:hint="eastAsia" w:ascii="宋体" w:hAnsi="宋体" w:eastAsia="宋体" w:cs="宋体"/>
          <w:bCs/>
          <w:sz w:val="24"/>
          <w:szCs w:val="24"/>
          <w:highlight w:val="none"/>
        </w:rPr>
        <w:t>202</w:t>
      </w:r>
      <w:r>
        <w:rPr>
          <w:rFonts w:hint="eastAsia" w:ascii="宋体" w:hAnsi="宋体" w:eastAsia="宋体" w:cs="宋体"/>
          <w:bCs/>
          <w:sz w:val="24"/>
          <w:szCs w:val="24"/>
          <w:highlight w:val="none"/>
          <w:lang w:val="en-US" w:eastAsia="zh-CN"/>
        </w:rPr>
        <w:t>5</w:t>
      </w:r>
      <w:r>
        <w:rPr>
          <w:rFonts w:hint="eastAsia" w:ascii="宋体" w:hAnsi="宋体" w:eastAsia="宋体" w:cs="宋体"/>
          <w:bCs/>
          <w:sz w:val="24"/>
          <w:szCs w:val="24"/>
          <w:highlight w:val="none"/>
        </w:rPr>
        <w:t>年11月</w:t>
      </w:r>
      <w:r>
        <w:rPr>
          <w:rFonts w:hint="eastAsia" w:ascii="宋体" w:hAnsi="宋体" w:eastAsia="宋体" w:cs="宋体"/>
          <w:bCs/>
          <w:sz w:val="24"/>
          <w:szCs w:val="24"/>
          <w:highlight w:val="none"/>
          <w:lang w:val="en-US" w:eastAsia="zh-CN"/>
        </w:rPr>
        <w:t>4</w:t>
      </w:r>
      <w:r>
        <w:rPr>
          <w:rFonts w:hint="eastAsia" w:ascii="宋体" w:hAnsi="宋体" w:eastAsia="宋体" w:cs="宋体"/>
          <w:bCs/>
          <w:sz w:val="24"/>
          <w:szCs w:val="24"/>
          <w:highlight w:val="none"/>
        </w:rPr>
        <w:t>日—</w:t>
      </w:r>
      <w:r>
        <w:rPr>
          <w:rFonts w:hint="eastAsia" w:ascii="宋体" w:hAnsi="宋体" w:eastAsia="宋体" w:cs="宋体"/>
          <w:bCs/>
          <w:sz w:val="24"/>
          <w:szCs w:val="24"/>
          <w:highlight w:val="none"/>
          <w:lang w:val="en-US" w:eastAsia="zh-CN"/>
        </w:rPr>
        <w:t>9</w:t>
      </w:r>
      <w:r>
        <w:rPr>
          <w:rFonts w:hint="eastAsia" w:ascii="宋体" w:hAnsi="宋体" w:eastAsia="宋体" w:cs="宋体"/>
          <w:bCs/>
          <w:sz w:val="24"/>
          <w:szCs w:val="24"/>
          <w:highlight w:val="none"/>
        </w:rPr>
        <w:t>日，</w:t>
      </w:r>
      <w:r>
        <w:rPr>
          <w:rFonts w:hint="eastAsia" w:ascii="宋体" w:hAnsi="宋体" w:eastAsia="宋体" w:cs="宋体"/>
          <w:bCs/>
          <w:sz w:val="24"/>
          <w:szCs w:val="24"/>
          <w:highlight w:val="none"/>
          <w:lang w:val="en-US" w:eastAsia="zh-CN"/>
        </w:rPr>
        <w:t>其中11月4日—6日在意大利开展公务活动，11月7日—8日在罗马尼亚开展公务活动，11月9日需入境中国，</w:t>
      </w:r>
      <w:r>
        <w:rPr>
          <w:rFonts w:hint="eastAsia" w:ascii="宋体" w:hAnsi="宋体" w:eastAsia="宋体" w:cs="宋体"/>
          <w:bCs/>
          <w:sz w:val="24"/>
          <w:szCs w:val="24"/>
          <w:highlight w:val="none"/>
        </w:rPr>
        <w:t>两个国家公务人员出访时间共计不超过</w:t>
      </w: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rPr>
        <w:t>天</w:t>
      </w:r>
      <w:r>
        <w:rPr>
          <w:rFonts w:hint="eastAsia" w:ascii="宋体" w:hAnsi="宋体" w:eastAsia="宋体" w:cs="宋体"/>
          <w:bCs/>
          <w:sz w:val="24"/>
          <w:szCs w:val="24"/>
          <w:highlight w:val="none"/>
          <w:lang w:val="en-US" w:eastAsia="zh-CN"/>
        </w:rPr>
        <w:t>。</w:t>
      </w:r>
    </w:p>
    <w:p w14:paraId="660EFCB5">
      <w:pPr>
        <w:ind w:firstLine="480" w:firstLineChars="200"/>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Cs/>
          <w:sz w:val="24"/>
          <w:szCs w:val="24"/>
          <w:highlight w:val="none"/>
          <w:lang w:val="en-US" w:eastAsia="zh-CN"/>
        </w:rPr>
        <w:t>2、56人企业团出行时间：2025年11月2日—11日，11月11日需抵达重庆（出发时间可根据合适的航班提前1-2天）。</w:t>
      </w:r>
    </w:p>
    <w:p w14:paraId="727A2413">
      <w:pPr>
        <w:pStyle w:val="4"/>
        <w:adjustRightInd w:val="0"/>
        <w:snapToGrid w:val="0"/>
        <w:spacing w:before="0" w:after="0" w:line="400" w:lineRule="exact"/>
        <w:ind w:firstLine="482" w:firstLineChars="200"/>
        <w:rPr>
          <w:rFonts w:hint="eastAsia" w:ascii="宋体" w:hAnsi="宋体" w:eastAsia="宋体" w:cs="宋体"/>
          <w:sz w:val="24"/>
          <w:highlight w:val="none"/>
          <w:lang w:eastAsia="zh-CN"/>
        </w:rPr>
      </w:pPr>
      <w:bookmarkStart w:id="56" w:name="_Toc24666"/>
      <w:bookmarkStart w:id="57" w:name="_Toc23579"/>
      <w:r>
        <w:rPr>
          <w:rFonts w:hint="eastAsia" w:ascii="宋体" w:hAnsi="宋体" w:eastAsia="宋体" w:cs="宋体"/>
          <w:sz w:val="24"/>
          <w:szCs w:val="24"/>
          <w:highlight w:val="none"/>
        </w:rPr>
        <w:t>※</w:t>
      </w:r>
      <w:r>
        <w:rPr>
          <w:rFonts w:hint="eastAsia" w:ascii="宋体" w:hAnsi="宋体" w:eastAsia="宋体" w:cs="宋体"/>
          <w:sz w:val="24"/>
          <w:highlight w:val="none"/>
        </w:rPr>
        <w:t>二、</w:t>
      </w:r>
      <w:r>
        <w:rPr>
          <w:rFonts w:hint="eastAsia" w:ascii="宋体" w:hAnsi="宋体" w:eastAsia="宋体" w:cs="宋体"/>
          <w:sz w:val="24"/>
          <w:highlight w:val="none"/>
          <w:lang w:eastAsia="zh-CN"/>
        </w:rPr>
        <w:t>活动地点</w:t>
      </w:r>
      <w:bookmarkEnd w:id="56"/>
    </w:p>
    <w:p w14:paraId="19D3CBB8">
      <w:pPr>
        <w:adjustRightInd w:val="0"/>
        <w:ind w:firstLine="480" w:firstLineChars="200"/>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采购人指定地点</w:t>
      </w:r>
    </w:p>
    <w:p w14:paraId="592BEF77">
      <w:pPr>
        <w:pStyle w:val="4"/>
        <w:adjustRightInd w:val="0"/>
        <w:snapToGrid w:val="0"/>
        <w:spacing w:before="0" w:after="0" w:line="400" w:lineRule="exact"/>
        <w:ind w:firstLine="482" w:firstLineChars="200"/>
        <w:rPr>
          <w:rFonts w:hint="eastAsia" w:ascii="宋体" w:hAnsi="宋体" w:eastAsia="宋体" w:cs="宋体"/>
          <w:sz w:val="24"/>
          <w:highlight w:val="none"/>
        </w:rPr>
      </w:pPr>
      <w:bookmarkStart w:id="58" w:name="_Toc21860"/>
      <w:r>
        <w:rPr>
          <w:rFonts w:hint="eastAsia" w:ascii="宋体" w:hAnsi="宋体" w:eastAsia="宋体" w:cs="宋体"/>
          <w:sz w:val="24"/>
          <w:highlight w:val="none"/>
          <w:lang w:eastAsia="zh-CN"/>
        </w:rPr>
        <w:t>三、</w:t>
      </w:r>
      <w:r>
        <w:rPr>
          <w:rFonts w:hint="eastAsia" w:ascii="宋体" w:hAnsi="宋体" w:eastAsia="宋体" w:cs="宋体"/>
          <w:sz w:val="24"/>
          <w:highlight w:val="none"/>
        </w:rPr>
        <w:t>服务</w:t>
      </w:r>
      <w:r>
        <w:rPr>
          <w:rFonts w:hint="eastAsia" w:ascii="宋体" w:hAnsi="宋体" w:eastAsia="宋体" w:cs="宋体"/>
          <w:sz w:val="24"/>
          <w:highlight w:val="none"/>
          <w:lang w:eastAsia="zh-CN"/>
        </w:rPr>
        <w:t>内容及</w:t>
      </w:r>
      <w:r>
        <w:rPr>
          <w:rFonts w:hint="eastAsia" w:ascii="宋体" w:hAnsi="宋体" w:eastAsia="宋体" w:cs="宋体"/>
          <w:sz w:val="24"/>
          <w:highlight w:val="none"/>
        </w:rPr>
        <w:t>要求</w:t>
      </w:r>
      <w:bookmarkEnd w:id="55"/>
      <w:bookmarkEnd w:id="57"/>
      <w:bookmarkEnd w:id="58"/>
    </w:p>
    <w:p w14:paraId="3D2828B3">
      <w:pPr>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（一）</w:t>
      </w:r>
      <w:r>
        <w:rPr>
          <w:rFonts w:hint="eastAsia" w:ascii="宋体" w:hAnsi="宋体" w:eastAsia="宋体" w:cs="宋体"/>
          <w:bCs/>
          <w:sz w:val="24"/>
          <w:szCs w:val="24"/>
          <w:highlight w:val="none"/>
          <w:lang w:val="en-US" w:eastAsia="zh-CN"/>
        </w:rPr>
        <w:t>境外地接需求</w:t>
      </w:r>
    </w:p>
    <w:p w14:paraId="62436622">
      <w:pPr>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6人公务团</w:t>
      </w:r>
    </w:p>
    <w:p w14:paraId="55064E3B">
      <w:pPr>
        <w:ind w:firstLine="480" w:firstLineChars="200"/>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lang w:eastAsia="zh-CN"/>
        </w:rPr>
        <w:t>）负责</w:t>
      </w: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lang w:eastAsia="zh-CN"/>
        </w:rPr>
        <w:t>名团组成员在意大利住宿、餐食等承办工作（含住宿费、伙食费、</w:t>
      </w:r>
      <w:r>
        <w:rPr>
          <w:rFonts w:hint="eastAsia" w:ascii="宋体" w:hAnsi="宋体" w:eastAsia="宋体" w:cs="宋体"/>
          <w:bCs/>
          <w:sz w:val="24"/>
          <w:szCs w:val="24"/>
          <w:highlight w:val="none"/>
          <w:lang w:val="en-US" w:eastAsia="zh-CN"/>
        </w:rPr>
        <w:t>城市间交通费、</w:t>
      </w:r>
      <w:r>
        <w:rPr>
          <w:rFonts w:hint="eastAsia" w:ascii="宋体" w:hAnsi="宋体" w:eastAsia="宋体" w:cs="宋体"/>
          <w:bCs/>
          <w:sz w:val="24"/>
          <w:szCs w:val="24"/>
          <w:highlight w:val="none"/>
          <w:lang w:eastAsia="zh-CN"/>
        </w:rPr>
        <w:t>出国人员意外保险费、</w:t>
      </w:r>
      <w:r>
        <w:rPr>
          <w:rFonts w:hint="eastAsia" w:ascii="宋体" w:hAnsi="宋体" w:eastAsia="宋体" w:cs="宋体"/>
          <w:bCs/>
          <w:sz w:val="24"/>
          <w:szCs w:val="24"/>
          <w:highlight w:val="none"/>
          <w:lang w:val="en-US" w:eastAsia="zh-CN"/>
        </w:rPr>
        <w:t>必要的翻译费</w:t>
      </w:r>
      <w:r>
        <w:rPr>
          <w:rFonts w:hint="eastAsia" w:ascii="宋体" w:hAnsi="宋体" w:eastAsia="宋体" w:cs="宋体"/>
          <w:bCs/>
          <w:sz w:val="24"/>
          <w:szCs w:val="24"/>
          <w:highlight w:val="none"/>
          <w:lang w:eastAsia="zh-CN"/>
        </w:rPr>
        <w:t>等）。</w:t>
      </w:r>
    </w:p>
    <w:p w14:paraId="4C2D0CB3">
      <w:pPr>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（2）具体行程安排如下：</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1352"/>
        <w:gridCol w:w="4262"/>
        <w:gridCol w:w="1931"/>
      </w:tblGrid>
      <w:tr w14:paraId="76DBA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1" w:type="dxa"/>
            <w:noWrap w:val="0"/>
            <w:vAlign w:val="center"/>
          </w:tcPr>
          <w:p w14:paraId="774665FE">
            <w:pPr>
              <w:jc w:val="center"/>
              <w:rPr>
                <w:rFonts w:hint="eastAsia"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vertAlign w:val="baseline"/>
                <w:lang w:val="en-US" w:eastAsia="zh-CN"/>
              </w:rPr>
              <w:t>序号</w:t>
            </w:r>
          </w:p>
        </w:tc>
        <w:tc>
          <w:tcPr>
            <w:tcW w:w="1352" w:type="dxa"/>
            <w:noWrap w:val="0"/>
            <w:vAlign w:val="center"/>
          </w:tcPr>
          <w:p w14:paraId="1EEAC459">
            <w:pPr>
              <w:jc w:val="center"/>
              <w:rPr>
                <w:rFonts w:hint="eastAsia"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vertAlign w:val="baseline"/>
                <w:lang w:val="en-US" w:eastAsia="zh-CN"/>
              </w:rPr>
              <w:t>行程日期</w:t>
            </w:r>
          </w:p>
        </w:tc>
        <w:tc>
          <w:tcPr>
            <w:tcW w:w="4262" w:type="dxa"/>
            <w:noWrap w:val="0"/>
            <w:vAlign w:val="center"/>
          </w:tcPr>
          <w:p w14:paraId="51DD3BA9">
            <w:pPr>
              <w:jc w:val="center"/>
              <w:rPr>
                <w:rFonts w:hint="eastAsia"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vertAlign w:val="baseline"/>
                <w:lang w:val="en-US" w:eastAsia="zh-CN"/>
              </w:rPr>
              <w:t>行程安排</w:t>
            </w:r>
          </w:p>
        </w:tc>
        <w:tc>
          <w:tcPr>
            <w:tcW w:w="1931" w:type="dxa"/>
            <w:noWrap w:val="0"/>
            <w:vAlign w:val="center"/>
          </w:tcPr>
          <w:p w14:paraId="6B7805F0">
            <w:pPr>
              <w:jc w:val="center"/>
              <w:rPr>
                <w:rFonts w:hint="eastAsia"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vertAlign w:val="baseline"/>
                <w:lang w:val="en-US" w:eastAsia="zh-CN"/>
              </w:rPr>
              <w:t>备注</w:t>
            </w:r>
          </w:p>
        </w:tc>
      </w:tr>
      <w:tr w14:paraId="50226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1" w:type="dxa"/>
            <w:noWrap w:val="0"/>
            <w:vAlign w:val="center"/>
          </w:tcPr>
          <w:p w14:paraId="1F71AB33">
            <w:pPr>
              <w:jc w:val="center"/>
              <w:rPr>
                <w:rFonts w:hint="default"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vertAlign w:val="baseline"/>
                <w:lang w:val="en-US" w:eastAsia="zh-CN"/>
              </w:rPr>
              <w:t>1</w:t>
            </w:r>
          </w:p>
        </w:tc>
        <w:tc>
          <w:tcPr>
            <w:tcW w:w="1352" w:type="dxa"/>
            <w:noWrap w:val="0"/>
            <w:vAlign w:val="center"/>
          </w:tcPr>
          <w:p w14:paraId="6F700A6F">
            <w:pPr>
              <w:jc w:val="center"/>
              <w:rPr>
                <w:rFonts w:hint="eastAsia"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lang w:val="en-US" w:eastAsia="zh-CN"/>
              </w:rPr>
              <w:t>11月4日</w:t>
            </w:r>
          </w:p>
        </w:tc>
        <w:tc>
          <w:tcPr>
            <w:tcW w:w="4262" w:type="dxa"/>
            <w:noWrap w:val="0"/>
            <w:vAlign w:val="center"/>
          </w:tcPr>
          <w:p w14:paraId="6998600C">
            <w:pPr>
              <w:jc w:val="center"/>
              <w:rPr>
                <w:rFonts w:hint="eastAsia"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lang w:val="en-US" w:eastAsia="zh-CN"/>
              </w:rPr>
              <w:t>出发前往意大利米兰</w:t>
            </w:r>
          </w:p>
        </w:tc>
        <w:tc>
          <w:tcPr>
            <w:tcW w:w="1931" w:type="dxa"/>
            <w:vMerge w:val="restart"/>
            <w:noWrap w:val="0"/>
            <w:vAlign w:val="center"/>
          </w:tcPr>
          <w:p w14:paraId="1240967C">
            <w:pPr>
              <w:jc w:val="center"/>
              <w:rPr>
                <w:rFonts w:hint="eastAsia"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lang w:val="en-US" w:eastAsia="zh-CN"/>
              </w:rPr>
              <w:t>以实际行程为准</w:t>
            </w:r>
          </w:p>
        </w:tc>
      </w:tr>
      <w:tr w14:paraId="5855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1" w:type="dxa"/>
            <w:noWrap w:val="0"/>
            <w:vAlign w:val="center"/>
          </w:tcPr>
          <w:p w14:paraId="23EB09CA">
            <w:pPr>
              <w:jc w:val="center"/>
              <w:rPr>
                <w:rFonts w:hint="default"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vertAlign w:val="baseline"/>
                <w:lang w:val="en-US" w:eastAsia="zh-CN"/>
              </w:rPr>
              <w:t>2</w:t>
            </w:r>
          </w:p>
        </w:tc>
        <w:tc>
          <w:tcPr>
            <w:tcW w:w="1352" w:type="dxa"/>
            <w:noWrap w:val="0"/>
            <w:vAlign w:val="center"/>
          </w:tcPr>
          <w:p w14:paraId="4F597B07">
            <w:pPr>
              <w:jc w:val="center"/>
              <w:rPr>
                <w:rFonts w:hint="default"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vertAlign w:val="baseline"/>
                <w:lang w:val="en-US" w:eastAsia="zh-CN"/>
              </w:rPr>
              <w:t>11月5日</w:t>
            </w:r>
          </w:p>
        </w:tc>
        <w:tc>
          <w:tcPr>
            <w:tcW w:w="4262" w:type="dxa"/>
            <w:noWrap w:val="0"/>
            <w:vAlign w:val="center"/>
          </w:tcPr>
          <w:p w14:paraId="10BB5F9E">
            <w:pPr>
              <w:jc w:val="center"/>
              <w:rPr>
                <w:rFonts w:hint="eastAsia"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lang w:val="en-US" w:eastAsia="zh-CN"/>
              </w:rPr>
              <w:t>举办“渝贸全球”开馆仪式、中国（重庆）—意大利企业简易对接会</w:t>
            </w:r>
          </w:p>
        </w:tc>
        <w:tc>
          <w:tcPr>
            <w:tcW w:w="1931" w:type="dxa"/>
            <w:vMerge w:val="continue"/>
            <w:noWrap w:val="0"/>
            <w:vAlign w:val="center"/>
          </w:tcPr>
          <w:p w14:paraId="03B429A4">
            <w:pPr>
              <w:jc w:val="center"/>
              <w:rPr>
                <w:rFonts w:hint="eastAsia" w:ascii="宋体" w:hAnsi="宋体" w:eastAsia="宋体" w:cs="宋体"/>
                <w:bCs/>
                <w:sz w:val="24"/>
                <w:szCs w:val="24"/>
                <w:highlight w:val="none"/>
                <w:vertAlign w:val="baseline"/>
                <w:lang w:val="en-US" w:eastAsia="zh-CN"/>
              </w:rPr>
            </w:pPr>
          </w:p>
        </w:tc>
      </w:tr>
      <w:tr w14:paraId="14B5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1" w:type="dxa"/>
            <w:noWrap w:val="0"/>
            <w:vAlign w:val="center"/>
          </w:tcPr>
          <w:p w14:paraId="1BA2B647">
            <w:pPr>
              <w:jc w:val="center"/>
              <w:rPr>
                <w:rFonts w:hint="default"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vertAlign w:val="baseline"/>
                <w:lang w:val="en-US" w:eastAsia="zh-CN"/>
              </w:rPr>
              <w:t>3</w:t>
            </w:r>
          </w:p>
        </w:tc>
        <w:tc>
          <w:tcPr>
            <w:tcW w:w="1352" w:type="dxa"/>
            <w:noWrap w:val="0"/>
            <w:vAlign w:val="center"/>
          </w:tcPr>
          <w:p w14:paraId="684ABA22">
            <w:pPr>
              <w:jc w:val="center"/>
              <w:rPr>
                <w:rFonts w:hint="default"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vertAlign w:val="baseline"/>
                <w:lang w:val="en-US" w:eastAsia="zh-CN"/>
              </w:rPr>
              <w:t>11月6日</w:t>
            </w:r>
          </w:p>
        </w:tc>
        <w:tc>
          <w:tcPr>
            <w:tcW w:w="4262" w:type="dxa"/>
            <w:noWrap w:val="0"/>
            <w:vAlign w:val="center"/>
          </w:tcPr>
          <w:p w14:paraId="26EA0FA6">
            <w:pPr>
              <w:jc w:val="center"/>
              <w:rPr>
                <w:rFonts w:hint="eastAsia"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lang w:val="en-US" w:eastAsia="zh-CN"/>
              </w:rPr>
              <w:t>米兰—都灵，拜访长安汽车欧洲设计中心以及意大利相关协会，后返回米兰</w:t>
            </w:r>
          </w:p>
        </w:tc>
        <w:tc>
          <w:tcPr>
            <w:tcW w:w="1931" w:type="dxa"/>
            <w:vMerge w:val="continue"/>
            <w:noWrap w:val="0"/>
            <w:vAlign w:val="center"/>
          </w:tcPr>
          <w:p w14:paraId="12AF7349">
            <w:pPr>
              <w:jc w:val="center"/>
              <w:rPr>
                <w:rFonts w:hint="eastAsia" w:ascii="宋体" w:hAnsi="宋体" w:eastAsia="宋体" w:cs="宋体"/>
                <w:bCs/>
                <w:sz w:val="24"/>
                <w:szCs w:val="24"/>
                <w:highlight w:val="none"/>
                <w:vertAlign w:val="baseline"/>
                <w:lang w:val="en-US" w:eastAsia="zh-CN"/>
              </w:rPr>
            </w:pPr>
          </w:p>
        </w:tc>
      </w:tr>
      <w:tr w14:paraId="782C8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1" w:type="dxa"/>
            <w:noWrap w:val="0"/>
            <w:vAlign w:val="center"/>
          </w:tcPr>
          <w:p w14:paraId="0A337A3F">
            <w:pPr>
              <w:jc w:val="center"/>
              <w:rPr>
                <w:rFonts w:hint="default"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vertAlign w:val="baseline"/>
                <w:lang w:val="en-US" w:eastAsia="zh-CN"/>
              </w:rPr>
              <w:t>4</w:t>
            </w:r>
          </w:p>
        </w:tc>
        <w:tc>
          <w:tcPr>
            <w:tcW w:w="1352" w:type="dxa"/>
            <w:noWrap w:val="0"/>
            <w:vAlign w:val="center"/>
          </w:tcPr>
          <w:p w14:paraId="621DE8B8">
            <w:pPr>
              <w:jc w:val="center"/>
              <w:rPr>
                <w:rFonts w:hint="default"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vertAlign w:val="baseline"/>
                <w:lang w:val="en-US" w:eastAsia="zh-CN"/>
              </w:rPr>
              <w:t>11月7日</w:t>
            </w:r>
          </w:p>
        </w:tc>
        <w:tc>
          <w:tcPr>
            <w:tcW w:w="4262" w:type="dxa"/>
            <w:noWrap w:val="0"/>
            <w:vAlign w:val="center"/>
          </w:tcPr>
          <w:p w14:paraId="47FD1663">
            <w:pPr>
              <w:jc w:val="center"/>
              <w:rPr>
                <w:rFonts w:hint="eastAsia"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lang w:val="en-US" w:eastAsia="zh-CN"/>
              </w:rPr>
              <w:t>米兰—罗马尼亚布加勒斯特</w:t>
            </w:r>
          </w:p>
        </w:tc>
        <w:tc>
          <w:tcPr>
            <w:tcW w:w="1931" w:type="dxa"/>
            <w:vMerge w:val="continue"/>
            <w:noWrap w:val="0"/>
            <w:vAlign w:val="center"/>
          </w:tcPr>
          <w:p w14:paraId="3F38AB74">
            <w:pPr>
              <w:jc w:val="center"/>
              <w:rPr>
                <w:rFonts w:hint="eastAsia" w:ascii="宋体" w:hAnsi="宋体" w:eastAsia="宋体" w:cs="宋体"/>
                <w:bCs/>
                <w:sz w:val="24"/>
                <w:szCs w:val="24"/>
                <w:highlight w:val="none"/>
                <w:vertAlign w:val="baseline"/>
                <w:lang w:val="en-US" w:eastAsia="zh-CN"/>
              </w:rPr>
            </w:pPr>
          </w:p>
        </w:tc>
      </w:tr>
    </w:tbl>
    <w:p w14:paraId="719537D1">
      <w:pPr>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2、56人企业团</w:t>
      </w:r>
    </w:p>
    <w:p w14:paraId="56F060FE">
      <w:pPr>
        <w:ind w:firstLine="480" w:firstLineChars="200"/>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lang w:eastAsia="zh-CN"/>
        </w:rPr>
        <w:t>）负责</w:t>
      </w:r>
      <w:r>
        <w:rPr>
          <w:rFonts w:hint="eastAsia" w:ascii="宋体" w:hAnsi="宋体" w:eastAsia="宋体" w:cs="宋体"/>
          <w:bCs/>
          <w:sz w:val="24"/>
          <w:szCs w:val="24"/>
          <w:highlight w:val="none"/>
          <w:lang w:val="en-US" w:eastAsia="zh-CN"/>
        </w:rPr>
        <w:t>56</w:t>
      </w:r>
      <w:r>
        <w:rPr>
          <w:rFonts w:hint="eastAsia" w:ascii="宋体" w:hAnsi="宋体" w:eastAsia="宋体" w:cs="宋体"/>
          <w:bCs/>
          <w:sz w:val="24"/>
          <w:szCs w:val="24"/>
          <w:highlight w:val="none"/>
          <w:lang w:eastAsia="zh-CN"/>
        </w:rPr>
        <w:t>名团组成员在意大利住宿、餐食、</w:t>
      </w:r>
      <w:r>
        <w:rPr>
          <w:rFonts w:hint="eastAsia" w:ascii="宋体" w:hAnsi="宋体" w:eastAsia="宋体" w:cs="宋体"/>
          <w:bCs/>
          <w:sz w:val="24"/>
          <w:szCs w:val="24"/>
          <w:highlight w:val="none"/>
          <w:lang w:val="en-US" w:eastAsia="zh-CN"/>
        </w:rPr>
        <w:t>参展交通、行程安排</w:t>
      </w:r>
      <w:r>
        <w:rPr>
          <w:rFonts w:hint="eastAsia" w:ascii="宋体" w:hAnsi="宋体" w:eastAsia="宋体" w:cs="宋体"/>
          <w:bCs/>
          <w:sz w:val="24"/>
          <w:szCs w:val="24"/>
          <w:highlight w:val="none"/>
          <w:lang w:eastAsia="zh-CN"/>
        </w:rPr>
        <w:t>等承办工作。</w:t>
      </w:r>
    </w:p>
    <w:p w14:paraId="5A835E75">
      <w:pPr>
        <w:ind w:firstLine="480" w:firstLineChars="200"/>
        <w:rPr>
          <w:rFonts w:hint="eastAsia"/>
          <w:lang w:val="en-US" w:eastAsia="zh-CN"/>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具体行程安排如下：</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1352"/>
        <w:gridCol w:w="4262"/>
        <w:gridCol w:w="1931"/>
      </w:tblGrid>
      <w:tr w14:paraId="6901D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1" w:type="dxa"/>
            <w:noWrap w:val="0"/>
            <w:vAlign w:val="center"/>
          </w:tcPr>
          <w:p w14:paraId="2DE07F6C">
            <w:pPr>
              <w:jc w:val="center"/>
              <w:rPr>
                <w:rFonts w:hint="eastAsia"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vertAlign w:val="baseline"/>
                <w:lang w:val="en-US" w:eastAsia="zh-CN"/>
              </w:rPr>
              <w:t>序号</w:t>
            </w:r>
          </w:p>
        </w:tc>
        <w:tc>
          <w:tcPr>
            <w:tcW w:w="1352" w:type="dxa"/>
            <w:noWrap w:val="0"/>
            <w:vAlign w:val="center"/>
          </w:tcPr>
          <w:p w14:paraId="24724C2F">
            <w:pPr>
              <w:jc w:val="center"/>
              <w:rPr>
                <w:rFonts w:hint="eastAsia"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vertAlign w:val="baseline"/>
                <w:lang w:val="en-US" w:eastAsia="zh-CN"/>
              </w:rPr>
              <w:t>行程日期</w:t>
            </w:r>
          </w:p>
        </w:tc>
        <w:tc>
          <w:tcPr>
            <w:tcW w:w="4262" w:type="dxa"/>
            <w:noWrap w:val="0"/>
            <w:vAlign w:val="center"/>
          </w:tcPr>
          <w:p w14:paraId="783F218F">
            <w:pPr>
              <w:jc w:val="center"/>
              <w:rPr>
                <w:rFonts w:hint="eastAsia"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vertAlign w:val="baseline"/>
                <w:lang w:val="en-US" w:eastAsia="zh-CN"/>
              </w:rPr>
              <w:t>行程安排</w:t>
            </w:r>
          </w:p>
        </w:tc>
        <w:tc>
          <w:tcPr>
            <w:tcW w:w="1931" w:type="dxa"/>
            <w:noWrap w:val="0"/>
            <w:vAlign w:val="center"/>
          </w:tcPr>
          <w:p w14:paraId="0F8002C9">
            <w:pPr>
              <w:jc w:val="center"/>
              <w:rPr>
                <w:rFonts w:hint="eastAsia"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vertAlign w:val="baseline"/>
                <w:lang w:val="en-US" w:eastAsia="zh-CN"/>
              </w:rPr>
              <w:t>备注</w:t>
            </w:r>
          </w:p>
        </w:tc>
      </w:tr>
      <w:tr w14:paraId="1451B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1" w:type="dxa"/>
            <w:noWrap w:val="0"/>
            <w:vAlign w:val="center"/>
          </w:tcPr>
          <w:p w14:paraId="1DFEC034">
            <w:pPr>
              <w:jc w:val="center"/>
              <w:rPr>
                <w:rFonts w:hint="default"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vertAlign w:val="baseline"/>
                <w:lang w:val="en-US" w:eastAsia="zh-CN"/>
              </w:rPr>
              <w:t>1</w:t>
            </w:r>
          </w:p>
        </w:tc>
        <w:tc>
          <w:tcPr>
            <w:tcW w:w="1352" w:type="dxa"/>
            <w:noWrap w:val="0"/>
            <w:vAlign w:val="center"/>
          </w:tcPr>
          <w:p w14:paraId="12AC08CE">
            <w:pPr>
              <w:jc w:val="center"/>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11月2日</w:t>
            </w:r>
          </w:p>
        </w:tc>
        <w:tc>
          <w:tcPr>
            <w:tcW w:w="4262" w:type="dxa"/>
            <w:noWrap w:val="0"/>
            <w:vAlign w:val="center"/>
          </w:tcPr>
          <w:p w14:paraId="76CB34C4">
            <w:pPr>
              <w:jc w:val="center"/>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出发前往意大利米兰</w:t>
            </w:r>
          </w:p>
        </w:tc>
        <w:tc>
          <w:tcPr>
            <w:tcW w:w="1931" w:type="dxa"/>
            <w:vMerge w:val="restart"/>
            <w:noWrap w:val="0"/>
            <w:vAlign w:val="center"/>
          </w:tcPr>
          <w:p w14:paraId="44C84356">
            <w:pPr>
              <w:jc w:val="center"/>
              <w:rPr>
                <w:rFonts w:hint="eastAsia"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lang w:val="en-US" w:eastAsia="zh-CN"/>
              </w:rPr>
              <w:t>供应商需提供符合要求的行程方案。</w:t>
            </w:r>
          </w:p>
        </w:tc>
      </w:tr>
      <w:tr w14:paraId="14700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1" w:type="dxa"/>
            <w:noWrap w:val="0"/>
            <w:vAlign w:val="center"/>
          </w:tcPr>
          <w:p w14:paraId="2D99D4D9">
            <w:pPr>
              <w:jc w:val="center"/>
              <w:rPr>
                <w:rFonts w:hint="default"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vertAlign w:val="baseline"/>
                <w:lang w:val="en-US" w:eastAsia="zh-CN"/>
              </w:rPr>
              <w:t>2</w:t>
            </w:r>
          </w:p>
        </w:tc>
        <w:tc>
          <w:tcPr>
            <w:tcW w:w="1352" w:type="dxa"/>
            <w:noWrap w:val="0"/>
            <w:vAlign w:val="center"/>
          </w:tcPr>
          <w:p w14:paraId="0D1DFFD5">
            <w:pPr>
              <w:jc w:val="center"/>
              <w:rPr>
                <w:rFonts w:hint="eastAsia"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lang w:val="en-US" w:eastAsia="zh-CN"/>
              </w:rPr>
              <w:t>11月3日</w:t>
            </w:r>
          </w:p>
        </w:tc>
        <w:tc>
          <w:tcPr>
            <w:tcW w:w="4262" w:type="dxa"/>
            <w:noWrap w:val="0"/>
            <w:vAlign w:val="center"/>
          </w:tcPr>
          <w:p w14:paraId="64E743ED">
            <w:pPr>
              <w:jc w:val="center"/>
              <w:rPr>
                <w:rFonts w:hint="eastAsia"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lang w:val="en-US" w:eastAsia="zh-CN"/>
              </w:rPr>
              <w:t>布展</w:t>
            </w:r>
          </w:p>
        </w:tc>
        <w:tc>
          <w:tcPr>
            <w:tcW w:w="1931" w:type="dxa"/>
            <w:vMerge w:val="continue"/>
            <w:noWrap w:val="0"/>
            <w:vAlign w:val="center"/>
          </w:tcPr>
          <w:p w14:paraId="0819FD63">
            <w:pPr>
              <w:jc w:val="center"/>
              <w:rPr>
                <w:rFonts w:hint="eastAsia" w:ascii="宋体" w:hAnsi="宋体" w:eastAsia="宋体" w:cs="宋体"/>
                <w:bCs/>
                <w:sz w:val="24"/>
                <w:szCs w:val="24"/>
                <w:highlight w:val="none"/>
                <w:vertAlign w:val="baseline"/>
                <w:lang w:val="en-US" w:eastAsia="zh-CN"/>
              </w:rPr>
            </w:pPr>
          </w:p>
        </w:tc>
      </w:tr>
      <w:tr w14:paraId="3D690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1" w:type="dxa"/>
            <w:noWrap w:val="0"/>
            <w:vAlign w:val="center"/>
          </w:tcPr>
          <w:p w14:paraId="0AC5F1B2">
            <w:pPr>
              <w:jc w:val="center"/>
              <w:rPr>
                <w:rFonts w:hint="default"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vertAlign w:val="baseline"/>
                <w:lang w:val="en-US" w:eastAsia="zh-CN"/>
              </w:rPr>
              <w:t>3</w:t>
            </w:r>
          </w:p>
        </w:tc>
        <w:tc>
          <w:tcPr>
            <w:tcW w:w="1352" w:type="dxa"/>
            <w:noWrap w:val="0"/>
            <w:vAlign w:val="center"/>
          </w:tcPr>
          <w:p w14:paraId="11C58D15">
            <w:pPr>
              <w:jc w:val="center"/>
              <w:rPr>
                <w:rFonts w:hint="default"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vertAlign w:val="baseline"/>
                <w:lang w:val="en-US" w:eastAsia="zh-CN"/>
              </w:rPr>
              <w:t>11月4日-11月9日</w:t>
            </w:r>
          </w:p>
        </w:tc>
        <w:tc>
          <w:tcPr>
            <w:tcW w:w="4262" w:type="dxa"/>
            <w:noWrap w:val="0"/>
            <w:vAlign w:val="center"/>
          </w:tcPr>
          <w:p w14:paraId="60D78E63">
            <w:pPr>
              <w:jc w:val="center"/>
              <w:rPr>
                <w:rFonts w:hint="eastAsia"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lang w:val="en-US" w:eastAsia="zh-CN"/>
              </w:rPr>
              <w:t>参展</w:t>
            </w:r>
          </w:p>
        </w:tc>
        <w:tc>
          <w:tcPr>
            <w:tcW w:w="1931" w:type="dxa"/>
            <w:vMerge w:val="continue"/>
            <w:noWrap w:val="0"/>
            <w:vAlign w:val="center"/>
          </w:tcPr>
          <w:p w14:paraId="1A24F12F">
            <w:pPr>
              <w:jc w:val="center"/>
              <w:rPr>
                <w:rFonts w:hint="eastAsia" w:ascii="宋体" w:hAnsi="宋体" w:eastAsia="宋体" w:cs="宋体"/>
                <w:bCs/>
                <w:sz w:val="24"/>
                <w:szCs w:val="24"/>
                <w:highlight w:val="none"/>
                <w:vertAlign w:val="baseline"/>
                <w:lang w:val="en-US" w:eastAsia="zh-CN"/>
              </w:rPr>
            </w:pPr>
          </w:p>
        </w:tc>
      </w:tr>
      <w:tr w14:paraId="6DB8A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1" w:type="dxa"/>
            <w:noWrap w:val="0"/>
            <w:vAlign w:val="center"/>
          </w:tcPr>
          <w:p w14:paraId="5FD25856">
            <w:pPr>
              <w:jc w:val="center"/>
              <w:rPr>
                <w:rFonts w:hint="default"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vertAlign w:val="baseline"/>
                <w:lang w:val="en-US" w:eastAsia="zh-CN"/>
              </w:rPr>
              <w:t>4</w:t>
            </w:r>
          </w:p>
        </w:tc>
        <w:tc>
          <w:tcPr>
            <w:tcW w:w="1352" w:type="dxa"/>
            <w:noWrap w:val="0"/>
            <w:vAlign w:val="center"/>
          </w:tcPr>
          <w:p w14:paraId="3053C60F">
            <w:pPr>
              <w:jc w:val="center"/>
              <w:rPr>
                <w:rFonts w:hint="default"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vertAlign w:val="baseline"/>
                <w:lang w:val="en-US" w:eastAsia="zh-CN"/>
              </w:rPr>
              <w:t>11月11日</w:t>
            </w:r>
          </w:p>
        </w:tc>
        <w:tc>
          <w:tcPr>
            <w:tcW w:w="4262" w:type="dxa"/>
            <w:noWrap w:val="0"/>
            <w:vAlign w:val="center"/>
          </w:tcPr>
          <w:p w14:paraId="0AD16E70">
            <w:pPr>
              <w:jc w:val="center"/>
              <w:rPr>
                <w:rFonts w:hint="eastAsia"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lang w:val="en-US" w:eastAsia="zh-CN"/>
              </w:rPr>
              <w:t>抵达重庆</w:t>
            </w:r>
          </w:p>
        </w:tc>
        <w:tc>
          <w:tcPr>
            <w:tcW w:w="1931" w:type="dxa"/>
            <w:vMerge w:val="continue"/>
            <w:noWrap w:val="0"/>
            <w:vAlign w:val="center"/>
          </w:tcPr>
          <w:p w14:paraId="0201DE83">
            <w:pPr>
              <w:jc w:val="center"/>
              <w:rPr>
                <w:rFonts w:hint="eastAsia" w:ascii="宋体" w:hAnsi="宋体" w:eastAsia="宋体" w:cs="宋体"/>
                <w:bCs/>
                <w:sz w:val="24"/>
                <w:szCs w:val="24"/>
                <w:highlight w:val="none"/>
                <w:vertAlign w:val="baseline"/>
                <w:lang w:val="en-US" w:eastAsia="zh-CN"/>
              </w:rPr>
            </w:pPr>
          </w:p>
        </w:tc>
      </w:tr>
    </w:tbl>
    <w:p w14:paraId="1E3E521F">
      <w:pPr>
        <w:pStyle w:val="3"/>
        <w:rPr>
          <w:rFonts w:hint="eastAsia" w:ascii="宋体" w:hAnsi="Times New Roman" w:eastAsia="宋体"/>
          <w:szCs w:val="20"/>
          <w:lang w:val="en-US" w:eastAsia="zh-CN"/>
        </w:rPr>
      </w:pPr>
    </w:p>
    <w:p w14:paraId="3720BA9E">
      <w:pPr>
        <w:adjustRightInd w:val="0"/>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二</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机票需求</w:t>
      </w:r>
    </w:p>
    <w:p w14:paraId="694B3DD7">
      <w:pPr>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1、6人公务团</w:t>
      </w:r>
    </w:p>
    <w:p w14:paraId="755ECD09">
      <w:pPr>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lang w:eastAsia="zh-CN"/>
        </w:rPr>
        <w:t>负责</w:t>
      </w: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lang w:eastAsia="zh-CN"/>
        </w:rPr>
        <w:t>名团组成员</w:t>
      </w:r>
      <w:r>
        <w:rPr>
          <w:rFonts w:hint="eastAsia" w:ascii="宋体" w:hAnsi="宋体" w:eastAsia="宋体" w:cs="宋体"/>
          <w:bCs/>
          <w:sz w:val="24"/>
          <w:szCs w:val="24"/>
          <w:highlight w:val="none"/>
          <w:lang w:val="en-US" w:eastAsia="zh-CN"/>
        </w:rPr>
        <w:t>重庆—意大利—布加勒斯特—中国的机票服务工作。</w:t>
      </w:r>
    </w:p>
    <w:p w14:paraId="5A3D75F4">
      <w:pPr>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（2）具体行程安排如下：</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1352"/>
        <w:gridCol w:w="4262"/>
        <w:gridCol w:w="1931"/>
      </w:tblGrid>
      <w:tr w14:paraId="59443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1" w:type="dxa"/>
            <w:noWrap w:val="0"/>
            <w:vAlign w:val="center"/>
          </w:tcPr>
          <w:p w14:paraId="45C63457">
            <w:pPr>
              <w:jc w:val="center"/>
              <w:rPr>
                <w:rFonts w:hint="eastAsia"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vertAlign w:val="baseline"/>
                <w:lang w:val="en-US" w:eastAsia="zh-CN"/>
              </w:rPr>
              <w:t>序号</w:t>
            </w:r>
          </w:p>
        </w:tc>
        <w:tc>
          <w:tcPr>
            <w:tcW w:w="1352" w:type="dxa"/>
            <w:noWrap w:val="0"/>
            <w:vAlign w:val="center"/>
          </w:tcPr>
          <w:p w14:paraId="05524889">
            <w:pPr>
              <w:jc w:val="center"/>
              <w:rPr>
                <w:rFonts w:hint="eastAsia"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vertAlign w:val="baseline"/>
                <w:lang w:val="en-US" w:eastAsia="zh-CN"/>
              </w:rPr>
              <w:t>行程日期</w:t>
            </w:r>
          </w:p>
        </w:tc>
        <w:tc>
          <w:tcPr>
            <w:tcW w:w="4262" w:type="dxa"/>
            <w:noWrap w:val="0"/>
            <w:vAlign w:val="center"/>
          </w:tcPr>
          <w:p w14:paraId="79F09D01">
            <w:pPr>
              <w:jc w:val="center"/>
              <w:rPr>
                <w:rFonts w:hint="eastAsia"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lang w:val="en-US" w:eastAsia="zh-CN"/>
              </w:rPr>
              <w:t>行程</w:t>
            </w:r>
            <w:r>
              <w:rPr>
                <w:rFonts w:hint="eastAsia" w:ascii="宋体" w:hAnsi="宋体" w:eastAsia="宋体" w:cs="宋体"/>
                <w:bCs/>
                <w:sz w:val="24"/>
                <w:szCs w:val="24"/>
                <w:highlight w:val="none"/>
                <w:vertAlign w:val="baseline"/>
                <w:lang w:val="en-US" w:eastAsia="zh-CN"/>
              </w:rPr>
              <w:t>事项</w:t>
            </w:r>
          </w:p>
        </w:tc>
        <w:tc>
          <w:tcPr>
            <w:tcW w:w="1931" w:type="dxa"/>
            <w:noWrap w:val="0"/>
            <w:vAlign w:val="center"/>
          </w:tcPr>
          <w:p w14:paraId="5BE61627">
            <w:pPr>
              <w:jc w:val="center"/>
              <w:rPr>
                <w:rFonts w:hint="eastAsia"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vertAlign w:val="baseline"/>
                <w:lang w:val="en-US" w:eastAsia="zh-CN"/>
              </w:rPr>
              <w:t>备注</w:t>
            </w:r>
          </w:p>
        </w:tc>
      </w:tr>
      <w:tr w14:paraId="74388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1" w:type="dxa"/>
            <w:noWrap w:val="0"/>
            <w:vAlign w:val="center"/>
          </w:tcPr>
          <w:p w14:paraId="677BEF79">
            <w:pPr>
              <w:jc w:val="center"/>
              <w:rPr>
                <w:rFonts w:hint="default"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vertAlign w:val="baseline"/>
                <w:lang w:val="en-US" w:eastAsia="zh-CN"/>
              </w:rPr>
              <w:t>1</w:t>
            </w:r>
          </w:p>
        </w:tc>
        <w:tc>
          <w:tcPr>
            <w:tcW w:w="1352" w:type="dxa"/>
            <w:noWrap w:val="0"/>
            <w:vAlign w:val="center"/>
          </w:tcPr>
          <w:p w14:paraId="3C1EB18D">
            <w:pPr>
              <w:jc w:val="center"/>
              <w:rPr>
                <w:rFonts w:hint="eastAsia"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lang w:val="en-US" w:eastAsia="zh-CN"/>
              </w:rPr>
              <w:t>11月4日</w:t>
            </w:r>
          </w:p>
        </w:tc>
        <w:tc>
          <w:tcPr>
            <w:tcW w:w="4262" w:type="dxa"/>
            <w:noWrap w:val="0"/>
            <w:vAlign w:val="center"/>
          </w:tcPr>
          <w:p w14:paraId="2552473F">
            <w:pPr>
              <w:jc w:val="center"/>
              <w:rPr>
                <w:rFonts w:hint="eastAsia"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lang w:val="en-US" w:eastAsia="zh-CN"/>
              </w:rPr>
              <w:t>重庆出发前往意大利</w:t>
            </w:r>
          </w:p>
        </w:tc>
        <w:tc>
          <w:tcPr>
            <w:tcW w:w="1931" w:type="dxa"/>
            <w:noWrap w:val="0"/>
            <w:vAlign w:val="center"/>
          </w:tcPr>
          <w:p w14:paraId="5615E5F0">
            <w:pPr>
              <w:jc w:val="center"/>
              <w:rPr>
                <w:rFonts w:hint="default"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vertAlign w:val="baseline"/>
                <w:lang w:val="en-US" w:eastAsia="zh-CN"/>
              </w:rPr>
              <w:t>/</w:t>
            </w:r>
          </w:p>
        </w:tc>
      </w:tr>
      <w:tr w14:paraId="5B6FF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1" w:type="dxa"/>
            <w:noWrap w:val="0"/>
            <w:vAlign w:val="center"/>
          </w:tcPr>
          <w:p w14:paraId="554C0F60">
            <w:pPr>
              <w:jc w:val="center"/>
              <w:rPr>
                <w:rFonts w:hint="default"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vertAlign w:val="baseline"/>
                <w:lang w:val="en-US" w:eastAsia="zh-CN"/>
              </w:rPr>
              <w:t>2</w:t>
            </w:r>
          </w:p>
        </w:tc>
        <w:tc>
          <w:tcPr>
            <w:tcW w:w="1352" w:type="dxa"/>
            <w:noWrap w:val="0"/>
            <w:vAlign w:val="center"/>
          </w:tcPr>
          <w:p w14:paraId="08A7AD55">
            <w:pPr>
              <w:jc w:val="center"/>
              <w:rPr>
                <w:rFonts w:hint="default"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vertAlign w:val="baseline"/>
                <w:lang w:val="en-US" w:eastAsia="zh-CN"/>
              </w:rPr>
              <w:t>11月7日</w:t>
            </w:r>
          </w:p>
        </w:tc>
        <w:tc>
          <w:tcPr>
            <w:tcW w:w="4262" w:type="dxa"/>
            <w:noWrap w:val="0"/>
            <w:vAlign w:val="center"/>
          </w:tcPr>
          <w:p w14:paraId="5A249F0D">
            <w:pPr>
              <w:jc w:val="center"/>
              <w:rPr>
                <w:rFonts w:hint="eastAsia"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lang w:val="en-US" w:eastAsia="zh-CN"/>
              </w:rPr>
              <w:t>意大利出发前往罗马尼亚布加勒斯特</w:t>
            </w:r>
          </w:p>
        </w:tc>
        <w:tc>
          <w:tcPr>
            <w:tcW w:w="1931" w:type="dxa"/>
            <w:noWrap w:val="0"/>
            <w:vAlign w:val="center"/>
          </w:tcPr>
          <w:p w14:paraId="1B4EB476">
            <w:pPr>
              <w:jc w:val="center"/>
              <w:rPr>
                <w:rFonts w:hint="eastAsia"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vertAlign w:val="baseline"/>
                <w:lang w:val="en-US" w:eastAsia="zh-CN"/>
              </w:rPr>
              <w:t>/</w:t>
            </w:r>
          </w:p>
        </w:tc>
      </w:tr>
      <w:tr w14:paraId="1D8FC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1" w:type="dxa"/>
            <w:noWrap w:val="0"/>
            <w:vAlign w:val="center"/>
          </w:tcPr>
          <w:p w14:paraId="610D8D3D">
            <w:pPr>
              <w:jc w:val="center"/>
              <w:rPr>
                <w:rFonts w:hint="default"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vertAlign w:val="baseline"/>
                <w:lang w:val="en-US" w:eastAsia="zh-CN"/>
              </w:rPr>
              <w:t>3</w:t>
            </w:r>
          </w:p>
        </w:tc>
        <w:tc>
          <w:tcPr>
            <w:tcW w:w="1352" w:type="dxa"/>
            <w:noWrap w:val="0"/>
            <w:vAlign w:val="center"/>
          </w:tcPr>
          <w:p w14:paraId="17DB2DA5">
            <w:pPr>
              <w:jc w:val="center"/>
              <w:rPr>
                <w:rFonts w:hint="default"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vertAlign w:val="baseline"/>
                <w:lang w:val="en-US" w:eastAsia="zh-CN"/>
              </w:rPr>
              <w:t>11月8日</w:t>
            </w:r>
          </w:p>
        </w:tc>
        <w:tc>
          <w:tcPr>
            <w:tcW w:w="4262" w:type="dxa"/>
            <w:noWrap w:val="0"/>
            <w:vAlign w:val="center"/>
          </w:tcPr>
          <w:p w14:paraId="33B3A57A">
            <w:pPr>
              <w:jc w:val="center"/>
              <w:rPr>
                <w:rFonts w:hint="eastAsia"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lang w:val="en-US" w:eastAsia="zh-CN"/>
              </w:rPr>
              <w:t>罗马尼亚布加勒斯特出发前往中国</w:t>
            </w:r>
          </w:p>
        </w:tc>
        <w:tc>
          <w:tcPr>
            <w:tcW w:w="1931" w:type="dxa"/>
            <w:noWrap w:val="0"/>
            <w:vAlign w:val="center"/>
          </w:tcPr>
          <w:p w14:paraId="3836094E">
            <w:pPr>
              <w:jc w:val="center"/>
              <w:rPr>
                <w:rFonts w:hint="eastAsia"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lang w:val="en-US" w:eastAsia="zh-CN"/>
              </w:rPr>
              <w:t>可根据实际情况选择转机航班</w:t>
            </w:r>
          </w:p>
        </w:tc>
      </w:tr>
      <w:tr w14:paraId="751D0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1" w:type="dxa"/>
            <w:noWrap w:val="0"/>
            <w:vAlign w:val="center"/>
          </w:tcPr>
          <w:p w14:paraId="3009B729">
            <w:pPr>
              <w:jc w:val="center"/>
              <w:rPr>
                <w:rFonts w:hint="default"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vertAlign w:val="baseline"/>
                <w:lang w:val="en-US" w:eastAsia="zh-CN"/>
              </w:rPr>
              <w:t>4</w:t>
            </w:r>
          </w:p>
        </w:tc>
        <w:tc>
          <w:tcPr>
            <w:tcW w:w="1352" w:type="dxa"/>
            <w:noWrap w:val="0"/>
            <w:vAlign w:val="center"/>
          </w:tcPr>
          <w:p w14:paraId="6F5DC4AB">
            <w:pPr>
              <w:jc w:val="center"/>
              <w:rPr>
                <w:rFonts w:hint="default"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vertAlign w:val="baseline"/>
                <w:lang w:val="en-US" w:eastAsia="zh-CN"/>
              </w:rPr>
              <w:t>11月9日</w:t>
            </w:r>
          </w:p>
        </w:tc>
        <w:tc>
          <w:tcPr>
            <w:tcW w:w="4262" w:type="dxa"/>
            <w:noWrap w:val="0"/>
            <w:vAlign w:val="center"/>
          </w:tcPr>
          <w:p w14:paraId="72092844">
            <w:pPr>
              <w:jc w:val="center"/>
              <w:rPr>
                <w:rFonts w:hint="eastAsia"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lang w:val="en-US" w:eastAsia="zh-CN"/>
              </w:rPr>
              <w:t>入境中国</w:t>
            </w:r>
          </w:p>
        </w:tc>
        <w:tc>
          <w:tcPr>
            <w:tcW w:w="1931" w:type="dxa"/>
            <w:noWrap w:val="0"/>
            <w:vAlign w:val="center"/>
          </w:tcPr>
          <w:p w14:paraId="3EDCE690">
            <w:pPr>
              <w:jc w:val="center"/>
              <w:rPr>
                <w:rFonts w:hint="eastAsia"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vertAlign w:val="baseline"/>
                <w:lang w:val="en-US" w:eastAsia="zh-CN"/>
              </w:rPr>
              <w:t>/</w:t>
            </w:r>
          </w:p>
        </w:tc>
      </w:tr>
    </w:tbl>
    <w:p w14:paraId="5C7A34E1">
      <w:pPr>
        <w:ind w:firstLine="0" w:firstLineChars="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w:t>
      </w:r>
    </w:p>
    <w:p w14:paraId="07CAB926">
      <w:pPr>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2、56人企业团</w:t>
      </w:r>
    </w:p>
    <w:p w14:paraId="4A43F218">
      <w:pPr>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lang w:eastAsia="zh-CN"/>
        </w:rPr>
        <w:t>负责</w:t>
      </w:r>
      <w:r>
        <w:rPr>
          <w:rFonts w:hint="eastAsia" w:ascii="宋体" w:hAnsi="宋体" w:eastAsia="宋体" w:cs="宋体"/>
          <w:bCs/>
          <w:sz w:val="24"/>
          <w:szCs w:val="24"/>
          <w:highlight w:val="none"/>
          <w:lang w:val="en-US" w:eastAsia="zh-CN"/>
        </w:rPr>
        <w:t>56</w:t>
      </w:r>
      <w:r>
        <w:rPr>
          <w:rFonts w:hint="eastAsia" w:ascii="宋体" w:hAnsi="宋体" w:eastAsia="宋体" w:cs="宋体"/>
          <w:bCs/>
          <w:sz w:val="24"/>
          <w:szCs w:val="24"/>
          <w:highlight w:val="none"/>
          <w:lang w:eastAsia="zh-CN"/>
        </w:rPr>
        <w:t>名团组成员</w:t>
      </w:r>
      <w:r>
        <w:rPr>
          <w:rFonts w:hint="eastAsia" w:ascii="宋体" w:hAnsi="宋体" w:eastAsia="宋体" w:cs="宋体"/>
          <w:bCs/>
          <w:sz w:val="24"/>
          <w:szCs w:val="24"/>
          <w:highlight w:val="none"/>
          <w:lang w:val="en-US" w:eastAsia="zh-CN"/>
        </w:rPr>
        <w:t>重庆—意大利—重庆的机票服务工作（可根据实际情况选择转机航班）。</w:t>
      </w:r>
    </w:p>
    <w:p w14:paraId="0768AFDA">
      <w:pPr>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（2）具体行程安排如下：</w:t>
      </w:r>
    </w:p>
    <w:p w14:paraId="276A29A1">
      <w:pPr>
        <w:pStyle w:val="236"/>
        <w:ind w:firstLine="0" w:firstLineChars="0"/>
        <w:jc w:val="left"/>
        <w:rPr>
          <w:rFonts w:hint="eastAsia" w:ascii="宋体" w:hAnsi="宋体" w:eastAsia="宋体" w:cs="宋体"/>
          <w:b w:val="0"/>
          <w:bCs/>
          <w:kern w:val="2"/>
          <w:sz w:val="24"/>
          <w:szCs w:val="24"/>
          <w:highlight w:val="none"/>
          <w:lang w:val="en-US" w:eastAsia="zh-CN" w:bidi="ar-SA"/>
        </w:rPr>
      </w:pP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7"/>
        <w:gridCol w:w="1744"/>
        <w:gridCol w:w="2072"/>
        <w:gridCol w:w="1995"/>
      </w:tblGrid>
      <w:tr w14:paraId="79419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087" w:type="dxa"/>
            <w:noWrap w:val="0"/>
            <w:vAlign w:val="center"/>
          </w:tcPr>
          <w:p w14:paraId="1D4C5688">
            <w:pPr>
              <w:jc w:val="center"/>
              <w:rPr>
                <w:rFonts w:hint="eastAsia"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vertAlign w:val="baseline"/>
                <w:lang w:val="en-US" w:eastAsia="zh-CN"/>
              </w:rPr>
              <w:t>序号</w:t>
            </w:r>
          </w:p>
        </w:tc>
        <w:tc>
          <w:tcPr>
            <w:tcW w:w="1744" w:type="dxa"/>
            <w:noWrap w:val="0"/>
            <w:vAlign w:val="center"/>
          </w:tcPr>
          <w:p w14:paraId="74C6600F">
            <w:pPr>
              <w:jc w:val="center"/>
              <w:rPr>
                <w:rFonts w:hint="eastAsia"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vertAlign w:val="baseline"/>
                <w:lang w:val="en-US" w:eastAsia="zh-CN"/>
              </w:rPr>
              <w:t>行程日期</w:t>
            </w:r>
          </w:p>
        </w:tc>
        <w:tc>
          <w:tcPr>
            <w:tcW w:w="2072" w:type="dxa"/>
            <w:noWrap w:val="0"/>
            <w:vAlign w:val="center"/>
          </w:tcPr>
          <w:p w14:paraId="6CF1FF4A">
            <w:pPr>
              <w:jc w:val="center"/>
              <w:rPr>
                <w:rFonts w:hint="eastAsia"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lang w:val="en-US" w:eastAsia="zh-CN"/>
              </w:rPr>
              <w:t>行程</w:t>
            </w:r>
            <w:r>
              <w:rPr>
                <w:rFonts w:hint="eastAsia" w:ascii="宋体" w:hAnsi="宋体" w:eastAsia="宋体" w:cs="宋体"/>
                <w:bCs/>
                <w:sz w:val="24"/>
                <w:szCs w:val="24"/>
                <w:highlight w:val="none"/>
                <w:vertAlign w:val="baseline"/>
                <w:lang w:val="en-US" w:eastAsia="zh-CN"/>
              </w:rPr>
              <w:t>事项</w:t>
            </w:r>
          </w:p>
        </w:tc>
        <w:tc>
          <w:tcPr>
            <w:tcW w:w="1995" w:type="dxa"/>
            <w:noWrap w:val="0"/>
            <w:vAlign w:val="center"/>
          </w:tcPr>
          <w:p w14:paraId="04EC1F90">
            <w:pPr>
              <w:jc w:val="center"/>
              <w:rPr>
                <w:rFonts w:hint="eastAsia"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vertAlign w:val="baseline"/>
                <w:lang w:val="en-US" w:eastAsia="zh-CN"/>
              </w:rPr>
              <w:t>备注</w:t>
            </w:r>
          </w:p>
        </w:tc>
      </w:tr>
      <w:tr w14:paraId="10562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087" w:type="dxa"/>
            <w:noWrap w:val="0"/>
            <w:vAlign w:val="center"/>
          </w:tcPr>
          <w:p w14:paraId="773842E8">
            <w:pPr>
              <w:jc w:val="center"/>
              <w:rPr>
                <w:rFonts w:hint="default"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vertAlign w:val="baseline"/>
                <w:lang w:val="en-US" w:eastAsia="zh-CN"/>
              </w:rPr>
              <w:t>1</w:t>
            </w:r>
          </w:p>
        </w:tc>
        <w:tc>
          <w:tcPr>
            <w:tcW w:w="1744" w:type="dxa"/>
            <w:noWrap w:val="0"/>
            <w:vAlign w:val="center"/>
          </w:tcPr>
          <w:p w14:paraId="07DD09CE">
            <w:pPr>
              <w:jc w:val="center"/>
              <w:rPr>
                <w:rFonts w:hint="eastAsia"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lang w:val="en-US" w:eastAsia="zh-CN"/>
              </w:rPr>
              <w:t>11月2日</w:t>
            </w:r>
          </w:p>
        </w:tc>
        <w:tc>
          <w:tcPr>
            <w:tcW w:w="2072" w:type="dxa"/>
            <w:noWrap w:val="0"/>
            <w:vAlign w:val="center"/>
          </w:tcPr>
          <w:p w14:paraId="4A29E145">
            <w:pPr>
              <w:jc w:val="center"/>
              <w:rPr>
                <w:rFonts w:hint="eastAsia"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lang w:val="en-US" w:eastAsia="zh-CN"/>
              </w:rPr>
              <w:t>抵达意大利米兰</w:t>
            </w:r>
          </w:p>
        </w:tc>
        <w:tc>
          <w:tcPr>
            <w:tcW w:w="1995" w:type="dxa"/>
            <w:vMerge w:val="restart"/>
            <w:noWrap w:val="0"/>
            <w:vAlign w:val="center"/>
          </w:tcPr>
          <w:p w14:paraId="50B2C527">
            <w:pPr>
              <w:jc w:val="center"/>
              <w:rPr>
                <w:rFonts w:hint="eastAsia"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lang w:val="en-US" w:eastAsia="zh-CN"/>
              </w:rPr>
              <w:t>可根据实际情况选择转机航班</w:t>
            </w:r>
          </w:p>
        </w:tc>
      </w:tr>
      <w:tr w14:paraId="54067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087" w:type="dxa"/>
            <w:noWrap w:val="0"/>
            <w:vAlign w:val="center"/>
          </w:tcPr>
          <w:p w14:paraId="4C2016F8">
            <w:pPr>
              <w:jc w:val="center"/>
              <w:rPr>
                <w:rFonts w:hint="default"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vertAlign w:val="baseline"/>
                <w:lang w:val="en-US" w:eastAsia="zh-CN"/>
              </w:rPr>
              <w:t>2</w:t>
            </w:r>
          </w:p>
        </w:tc>
        <w:tc>
          <w:tcPr>
            <w:tcW w:w="1744" w:type="dxa"/>
            <w:noWrap w:val="0"/>
            <w:vAlign w:val="center"/>
          </w:tcPr>
          <w:p w14:paraId="033B65A3">
            <w:pPr>
              <w:jc w:val="center"/>
              <w:rPr>
                <w:rFonts w:hint="default"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vertAlign w:val="baseline"/>
                <w:lang w:val="en-US" w:eastAsia="zh-CN"/>
              </w:rPr>
              <w:t>11月10日</w:t>
            </w:r>
          </w:p>
        </w:tc>
        <w:tc>
          <w:tcPr>
            <w:tcW w:w="2072" w:type="dxa"/>
            <w:noWrap w:val="0"/>
            <w:vAlign w:val="center"/>
          </w:tcPr>
          <w:p w14:paraId="5948FA07">
            <w:pPr>
              <w:jc w:val="center"/>
              <w:rPr>
                <w:rFonts w:hint="eastAsia"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lang w:val="en-US" w:eastAsia="zh-CN"/>
              </w:rPr>
              <w:t>离开意大利米兰</w:t>
            </w:r>
          </w:p>
        </w:tc>
        <w:tc>
          <w:tcPr>
            <w:tcW w:w="1995" w:type="dxa"/>
            <w:vMerge w:val="continue"/>
            <w:noWrap w:val="0"/>
            <w:vAlign w:val="center"/>
          </w:tcPr>
          <w:p w14:paraId="5DA6B696">
            <w:pPr>
              <w:jc w:val="center"/>
              <w:rPr>
                <w:rFonts w:hint="eastAsia" w:ascii="宋体" w:hAnsi="宋体" w:eastAsia="宋体" w:cs="宋体"/>
                <w:bCs/>
                <w:sz w:val="24"/>
                <w:szCs w:val="24"/>
                <w:highlight w:val="none"/>
                <w:vertAlign w:val="baseline"/>
                <w:lang w:val="en-US" w:eastAsia="zh-CN"/>
              </w:rPr>
            </w:pPr>
          </w:p>
        </w:tc>
      </w:tr>
      <w:tr w14:paraId="5ABB5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087" w:type="dxa"/>
            <w:noWrap w:val="0"/>
            <w:vAlign w:val="center"/>
          </w:tcPr>
          <w:p w14:paraId="6268046D">
            <w:pPr>
              <w:jc w:val="center"/>
              <w:rPr>
                <w:rFonts w:hint="default"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vertAlign w:val="baseline"/>
                <w:lang w:val="en-US" w:eastAsia="zh-CN"/>
              </w:rPr>
              <w:t>3</w:t>
            </w:r>
          </w:p>
        </w:tc>
        <w:tc>
          <w:tcPr>
            <w:tcW w:w="1744" w:type="dxa"/>
            <w:noWrap w:val="0"/>
            <w:vAlign w:val="center"/>
          </w:tcPr>
          <w:p w14:paraId="58509259">
            <w:pPr>
              <w:jc w:val="center"/>
              <w:rPr>
                <w:rFonts w:hint="default"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vertAlign w:val="baseline"/>
                <w:lang w:val="en-US" w:eastAsia="zh-CN"/>
              </w:rPr>
              <w:t>11月11日</w:t>
            </w:r>
          </w:p>
        </w:tc>
        <w:tc>
          <w:tcPr>
            <w:tcW w:w="2072" w:type="dxa"/>
            <w:noWrap w:val="0"/>
            <w:vAlign w:val="center"/>
          </w:tcPr>
          <w:p w14:paraId="0132911D">
            <w:pPr>
              <w:jc w:val="center"/>
              <w:rPr>
                <w:rFonts w:hint="eastAsia"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lang w:val="en-US" w:eastAsia="zh-CN"/>
              </w:rPr>
              <w:t>抵达重庆</w:t>
            </w:r>
          </w:p>
        </w:tc>
        <w:tc>
          <w:tcPr>
            <w:tcW w:w="1995" w:type="dxa"/>
            <w:vMerge w:val="continue"/>
            <w:noWrap w:val="0"/>
            <w:vAlign w:val="center"/>
          </w:tcPr>
          <w:p w14:paraId="1966A739">
            <w:pPr>
              <w:jc w:val="center"/>
              <w:rPr>
                <w:rFonts w:hint="eastAsia" w:ascii="宋体" w:hAnsi="宋体" w:eastAsia="宋体" w:cs="宋体"/>
                <w:bCs/>
                <w:sz w:val="24"/>
                <w:szCs w:val="24"/>
                <w:highlight w:val="none"/>
                <w:vertAlign w:val="baseline"/>
                <w:lang w:val="en-US" w:eastAsia="zh-CN"/>
              </w:rPr>
            </w:pPr>
          </w:p>
        </w:tc>
      </w:tr>
    </w:tbl>
    <w:p w14:paraId="3CD0B9EF">
      <w:pPr>
        <w:spacing w:line="400" w:lineRule="exact"/>
        <w:ind w:firstLine="480" w:firstLineChars="200"/>
        <w:rPr>
          <w:rFonts w:hint="eastAsia" w:ascii="宋体" w:hAnsi="宋体" w:cs="宋体"/>
          <w:sz w:val="24"/>
          <w:szCs w:val="24"/>
          <w:highlight w:val="none"/>
        </w:rPr>
      </w:pPr>
    </w:p>
    <w:p w14:paraId="594113F2">
      <w:pPr>
        <w:spacing w:line="400" w:lineRule="exact"/>
        <w:ind w:firstLine="480" w:firstLineChars="200"/>
        <w:rPr>
          <w:rFonts w:hint="eastAsia" w:ascii="宋体" w:hAnsi="宋体" w:cs="宋体"/>
          <w:sz w:val="24"/>
          <w:szCs w:val="24"/>
          <w:highlight w:val="none"/>
        </w:rPr>
      </w:pPr>
    </w:p>
    <w:p w14:paraId="6C400687">
      <w:pPr>
        <w:spacing w:line="400" w:lineRule="exact"/>
        <w:ind w:firstLine="480" w:firstLineChars="200"/>
        <w:rPr>
          <w:rFonts w:hint="eastAsia" w:ascii="宋体" w:hAnsi="宋体" w:cs="宋体"/>
          <w:sz w:val="24"/>
          <w:szCs w:val="24"/>
          <w:highlight w:val="none"/>
        </w:rPr>
        <w:sectPr>
          <w:footerReference r:id="rId8" w:type="default"/>
          <w:footerReference r:id="rId9" w:type="even"/>
          <w:pgSz w:w="11907" w:h="16840"/>
          <w:pgMar w:top="1134" w:right="1191" w:bottom="1134" w:left="1304" w:header="964" w:footer="992" w:gutter="0"/>
          <w:pgNumType w:fmt="numberInDash"/>
          <w:cols w:space="720" w:num="1"/>
          <w:docGrid w:linePitch="312" w:charSpace="0"/>
        </w:sectPr>
      </w:pPr>
    </w:p>
    <w:p w14:paraId="114AFB07">
      <w:pPr>
        <w:pStyle w:val="4"/>
        <w:spacing w:before="0" w:after="0" w:line="360" w:lineRule="auto"/>
        <w:jc w:val="center"/>
        <w:rPr>
          <w:rFonts w:hint="eastAsia" w:ascii="宋体" w:hAnsi="宋体" w:eastAsia="宋体" w:cs="宋体"/>
          <w:b w:val="0"/>
          <w:sz w:val="36"/>
          <w:szCs w:val="30"/>
          <w:highlight w:val="none"/>
        </w:rPr>
      </w:pPr>
      <w:bookmarkStart w:id="59" w:name="_Toc2051"/>
      <w:bookmarkStart w:id="60" w:name="_Toc31982"/>
      <w:bookmarkStart w:id="61" w:name="_Toc76462327"/>
      <w:bookmarkStart w:id="62" w:name="_Toc17988"/>
      <w:r>
        <w:rPr>
          <w:rFonts w:hint="eastAsia" w:ascii="宋体" w:hAnsi="宋体" w:eastAsia="宋体" w:cs="宋体"/>
          <w:b w:val="0"/>
          <w:sz w:val="36"/>
          <w:szCs w:val="30"/>
          <w:highlight w:val="none"/>
        </w:rPr>
        <w:t xml:space="preserve">第三篇  </w:t>
      </w:r>
      <w:bookmarkEnd w:id="51"/>
      <w:r>
        <w:rPr>
          <w:rFonts w:hint="eastAsia" w:ascii="宋体" w:hAnsi="宋体" w:eastAsia="宋体" w:cs="宋体"/>
          <w:b w:val="0"/>
          <w:sz w:val="36"/>
          <w:szCs w:val="30"/>
          <w:highlight w:val="none"/>
        </w:rPr>
        <w:t>项目商务需求</w:t>
      </w:r>
      <w:bookmarkEnd w:id="59"/>
      <w:bookmarkEnd w:id="60"/>
      <w:bookmarkEnd w:id="61"/>
      <w:bookmarkEnd w:id="62"/>
    </w:p>
    <w:p w14:paraId="700A86F9">
      <w:pPr>
        <w:pStyle w:val="33"/>
        <w:spacing w:line="400" w:lineRule="exact"/>
        <w:ind w:firstLine="480" w:firstLineChars="200"/>
        <w:rPr>
          <w:rFonts w:hint="eastAsia" w:ascii="宋体" w:hAnsi="宋体" w:cs="宋体"/>
          <w:sz w:val="24"/>
          <w:szCs w:val="24"/>
          <w:highlight w:val="none"/>
        </w:rPr>
      </w:pPr>
      <w:bookmarkStart w:id="63" w:name="_Toc344475120"/>
      <w:bookmarkStart w:id="64" w:name="_Toc76462328"/>
      <w:r>
        <w:rPr>
          <w:rFonts w:hint="eastAsia" w:ascii="宋体" w:hAnsi="宋体" w:cs="宋体"/>
          <w:sz w:val="24"/>
          <w:szCs w:val="24"/>
          <w:highlight w:val="none"/>
        </w:rPr>
        <w:t>“※”标注的商务需求为符合性审查中的实质性要求，响应文件若不满足按无效响应处理。</w:t>
      </w:r>
    </w:p>
    <w:p w14:paraId="4ABD1080">
      <w:pPr>
        <w:pStyle w:val="4"/>
        <w:adjustRightInd w:val="0"/>
        <w:snapToGrid w:val="0"/>
        <w:spacing w:before="0" w:after="0" w:line="400" w:lineRule="exact"/>
        <w:ind w:firstLine="482" w:firstLineChars="200"/>
        <w:rPr>
          <w:rFonts w:hint="eastAsia" w:ascii="宋体" w:hAnsi="宋体" w:eastAsia="宋体" w:cs="宋体"/>
          <w:sz w:val="24"/>
          <w:highlight w:val="none"/>
        </w:rPr>
      </w:pPr>
      <w:bookmarkStart w:id="65" w:name="_Toc13149"/>
      <w:bookmarkStart w:id="66" w:name="_Toc28196"/>
      <w:bookmarkStart w:id="67" w:name="_Toc270"/>
      <w:r>
        <w:rPr>
          <w:rFonts w:hint="eastAsia" w:ascii="宋体" w:hAnsi="宋体" w:eastAsia="宋体" w:cs="宋体"/>
          <w:sz w:val="24"/>
          <w:szCs w:val="24"/>
          <w:highlight w:val="none"/>
        </w:rPr>
        <w:t>※</w:t>
      </w:r>
      <w:r>
        <w:rPr>
          <w:rFonts w:hint="eastAsia" w:ascii="宋体" w:hAnsi="宋体" w:eastAsia="宋体" w:cs="宋体"/>
          <w:sz w:val="24"/>
          <w:highlight w:val="none"/>
        </w:rPr>
        <w:t>一、服务期、地点及验收方式</w:t>
      </w:r>
      <w:bookmarkEnd w:id="63"/>
      <w:bookmarkEnd w:id="64"/>
      <w:bookmarkEnd w:id="65"/>
      <w:bookmarkEnd w:id="66"/>
      <w:bookmarkEnd w:id="67"/>
    </w:p>
    <w:p w14:paraId="07F8E316">
      <w:pPr>
        <w:pStyle w:val="33"/>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（一）服务期：</w:t>
      </w:r>
      <w:r>
        <w:rPr>
          <w:rFonts w:hint="eastAsia" w:ascii="宋体" w:hAnsi="宋体" w:cs="宋体"/>
          <w:kern w:val="0"/>
          <w:sz w:val="24"/>
          <w:szCs w:val="24"/>
          <w:highlight w:val="none"/>
        </w:rPr>
        <w:t>成交供应商应在采购合同签订后，服务</w:t>
      </w:r>
      <w:r>
        <w:rPr>
          <w:rFonts w:hint="eastAsia" w:ascii="宋体" w:hAnsi="宋体" w:eastAsia="宋体" w:cs="宋体"/>
          <w:kern w:val="0"/>
          <w:sz w:val="24"/>
          <w:szCs w:val="24"/>
          <w:highlight w:val="none"/>
        </w:rPr>
        <w:t>至</w:t>
      </w:r>
      <w:r>
        <w:rPr>
          <w:rFonts w:hint="eastAsia" w:ascii="宋体" w:hAnsi="宋体" w:eastAsia="宋体" w:cs="宋体"/>
          <w:kern w:val="0"/>
          <w:sz w:val="24"/>
          <w:szCs w:val="24"/>
          <w:highlight w:val="none"/>
          <w:lang w:eastAsia="zh-CN"/>
        </w:rPr>
        <w:t>整个参展活动后返回重庆结束</w:t>
      </w:r>
      <w:r>
        <w:rPr>
          <w:rFonts w:hint="eastAsia" w:ascii="宋体" w:hAnsi="宋体" w:cs="宋体"/>
          <w:sz w:val="24"/>
          <w:szCs w:val="24"/>
          <w:highlight w:val="none"/>
        </w:rPr>
        <w:t>。</w:t>
      </w:r>
    </w:p>
    <w:p w14:paraId="46B91EA3">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（二）服务地点：</w:t>
      </w:r>
      <w:r>
        <w:rPr>
          <w:rFonts w:hint="eastAsia" w:ascii="宋体" w:hAnsi="宋体" w:cs="宋体"/>
          <w:sz w:val="24"/>
          <w:szCs w:val="24"/>
          <w:highlight w:val="none"/>
          <w:lang w:eastAsia="zh-CN"/>
        </w:rPr>
        <w:t>采购人指定地点。</w:t>
      </w:r>
      <w:r>
        <w:rPr>
          <w:rFonts w:hint="eastAsia" w:ascii="宋体" w:hAnsi="宋体" w:cs="宋体"/>
          <w:sz w:val="24"/>
          <w:szCs w:val="24"/>
          <w:highlight w:val="none"/>
          <w:lang w:val="en-US" w:eastAsia="zh-CN"/>
        </w:rPr>
        <w:t xml:space="preserve"> </w:t>
      </w:r>
    </w:p>
    <w:p w14:paraId="6B9BCCB8">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（三）验收标准：按照采购人需求完成合同内容，服务完成后进行验收。</w:t>
      </w:r>
    </w:p>
    <w:p w14:paraId="4ECF407F">
      <w:pPr>
        <w:pStyle w:val="4"/>
        <w:adjustRightInd w:val="0"/>
        <w:snapToGrid w:val="0"/>
        <w:spacing w:before="0" w:after="0" w:line="400" w:lineRule="exact"/>
        <w:ind w:firstLine="482" w:firstLineChars="200"/>
        <w:rPr>
          <w:rFonts w:hint="eastAsia" w:ascii="宋体" w:hAnsi="宋体" w:eastAsia="宋体" w:cs="宋体"/>
          <w:sz w:val="24"/>
          <w:highlight w:val="none"/>
        </w:rPr>
      </w:pPr>
      <w:bookmarkStart w:id="68" w:name="_Toc344475121"/>
      <w:bookmarkStart w:id="69" w:name="_Toc12799"/>
      <w:bookmarkStart w:id="70" w:name="_Toc2251"/>
      <w:bookmarkStart w:id="71" w:name="_Toc11811"/>
      <w:bookmarkStart w:id="72" w:name="_Toc76462329"/>
      <w:r>
        <w:rPr>
          <w:rFonts w:hint="eastAsia" w:ascii="宋体" w:hAnsi="宋体" w:eastAsia="宋体" w:cs="宋体"/>
          <w:sz w:val="24"/>
          <w:szCs w:val="24"/>
          <w:highlight w:val="none"/>
        </w:rPr>
        <w:t>※</w:t>
      </w:r>
      <w:r>
        <w:rPr>
          <w:rFonts w:hint="eastAsia" w:ascii="宋体" w:hAnsi="宋体" w:eastAsia="宋体" w:cs="宋体"/>
          <w:sz w:val="24"/>
          <w:highlight w:val="none"/>
        </w:rPr>
        <w:t>二、</w:t>
      </w:r>
      <w:bookmarkEnd w:id="68"/>
      <w:r>
        <w:rPr>
          <w:rFonts w:hint="eastAsia" w:ascii="宋体" w:hAnsi="宋体" w:eastAsia="宋体" w:cs="宋体"/>
          <w:sz w:val="24"/>
          <w:highlight w:val="none"/>
        </w:rPr>
        <w:t>报价要求</w:t>
      </w:r>
      <w:bookmarkEnd w:id="69"/>
      <w:bookmarkEnd w:id="70"/>
      <w:bookmarkEnd w:id="71"/>
      <w:bookmarkEnd w:id="72"/>
    </w:p>
    <w:p w14:paraId="6DE90E50">
      <w:pPr>
        <w:spacing w:line="340" w:lineRule="atLeast"/>
        <w:ind w:firstLine="540"/>
        <w:rPr>
          <w:rFonts w:hint="eastAsia" w:ascii="宋体" w:hAnsi="宋体" w:eastAsia="宋体" w:cs="宋体"/>
          <w:sz w:val="24"/>
          <w:szCs w:val="24"/>
          <w:highlight w:val="none"/>
        </w:rPr>
      </w:pPr>
      <w:bookmarkStart w:id="73" w:name="_Toc23914"/>
      <w:bookmarkStart w:id="74" w:name="_Toc5117"/>
      <w:bookmarkStart w:id="75" w:name="_Toc344475122"/>
      <w:bookmarkStart w:id="76" w:name="_Toc76462330"/>
      <w:r>
        <w:rPr>
          <w:rFonts w:hint="eastAsia" w:ascii="宋体" w:hAnsi="宋体" w:eastAsia="宋体" w:cs="宋体"/>
          <w:b w:val="0"/>
          <w:bCs w:val="0"/>
          <w:sz w:val="24"/>
          <w:szCs w:val="24"/>
          <w:highlight w:val="none"/>
        </w:rPr>
        <w:t>磋商报价</w:t>
      </w:r>
      <w:r>
        <w:rPr>
          <w:rFonts w:hint="eastAsia" w:ascii="宋体" w:hAnsi="宋体" w:eastAsia="宋体" w:cs="宋体"/>
          <w:b w:val="0"/>
          <w:color w:val="auto"/>
          <w:kern w:val="2"/>
          <w:sz w:val="24"/>
          <w:szCs w:val="24"/>
          <w:highlight w:val="none"/>
          <w:lang w:val="en-US" w:eastAsia="zh-CN" w:bidi="ar-SA"/>
        </w:rPr>
        <w:t>包括（但不限于）组织协调费、</w:t>
      </w:r>
      <w:r>
        <w:rPr>
          <w:rFonts w:hint="eastAsia" w:ascii="宋体" w:hAnsi="宋体" w:eastAsia="宋体" w:cs="宋体"/>
          <w:b w:val="0"/>
          <w:kern w:val="2"/>
          <w:sz w:val="24"/>
          <w:szCs w:val="24"/>
          <w:highlight w:val="none"/>
          <w:lang w:val="en-US" w:eastAsia="zh-CN" w:bidi="ar-SA"/>
        </w:rPr>
        <w:t>交通费</w:t>
      </w:r>
      <w:r>
        <w:rPr>
          <w:rFonts w:hint="eastAsia" w:ascii="宋体" w:hAnsi="宋体" w:eastAsia="宋体" w:cs="宋体"/>
          <w:b w:val="0"/>
          <w:color w:val="auto"/>
          <w:kern w:val="2"/>
          <w:sz w:val="24"/>
          <w:szCs w:val="24"/>
          <w:highlight w:val="none"/>
          <w:lang w:val="en-US" w:eastAsia="zh-CN" w:bidi="ar-SA"/>
        </w:rPr>
        <w:t>、</w:t>
      </w:r>
      <w:r>
        <w:rPr>
          <w:rFonts w:hint="eastAsia" w:ascii="宋体" w:hAnsi="宋体" w:eastAsia="宋体" w:cs="宋体"/>
          <w:b w:val="0"/>
          <w:kern w:val="2"/>
          <w:sz w:val="24"/>
          <w:szCs w:val="24"/>
          <w:highlight w:val="none"/>
          <w:lang w:val="en-US" w:eastAsia="zh-CN" w:bidi="ar-SA"/>
        </w:rPr>
        <w:t>住宿费、餐饮费</w:t>
      </w:r>
      <w:r>
        <w:rPr>
          <w:rFonts w:hint="eastAsia" w:ascii="宋体" w:hAnsi="宋体" w:eastAsia="宋体" w:cs="宋体"/>
          <w:b w:val="0"/>
          <w:color w:val="auto"/>
          <w:kern w:val="2"/>
          <w:sz w:val="24"/>
          <w:szCs w:val="24"/>
          <w:highlight w:val="none"/>
          <w:lang w:val="en-US" w:eastAsia="zh-CN" w:bidi="ar-SA"/>
        </w:rPr>
        <w:t>、人工费、保险费、税费、采购代理服务费、交易服务费等</w:t>
      </w:r>
      <w:r>
        <w:rPr>
          <w:rFonts w:hint="eastAsia" w:ascii="宋体" w:hAnsi="宋体" w:eastAsia="宋体" w:cs="宋体"/>
          <w:b w:val="0"/>
          <w:kern w:val="2"/>
          <w:sz w:val="24"/>
          <w:szCs w:val="24"/>
          <w:highlight w:val="none"/>
          <w:lang w:val="en-US" w:eastAsia="zh-CN" w:bidi="ar-SA"/>
        </w:rPr>
        <w:t>其他可能产生的</w:t>
      </w:r>
      <w:r>
        <w:rPr>
          <w:rFonts w:hint="eastAsia" w:ascii="宋体" w:hAnsi="宋体" w:eastAsia="宋体" w:cs="宋体"/>
          <w:b w:val="0"/>
          <w:color w:val="auto"/>
          <w:kern w:val="2"/>
          <w:sz w:val="24"/>
          <w:szCs w:val="24"/>
          <w:highlight w:val="none"/>
          <w:lang w:val="en-US" w:eastAsia="zh-CN" w:bidi="ar-SA"/>
        </w:rPr>
        <w:t>一切费用</w:t>
      </w:r>
      <w:r>
        <w:rPr>
          <w:rFonts w:hint="eastAsia" w:ascii="宋体" w:hAnsi="宋体" w:eastAsia="宋体" w:cs="宋体"/>
          <w:b w:val="0"/>
          <w:bCs w:val="0"/>
          <w:sz w:val="24"/>
          <w:szCs w:val="24"/>
          <w:highlight w:val="none"/>
        </w:rPr>
        <w:t>。因成交供应商自身原因造成漏报、少报皆由其自行承担责任，采购人不再补偿。</w:t>
      </w:r>
      <w:bookmarkEnd w:id="73"/>
      <w:r>
        <w:rPr>
          <w:rFonts w:hint="eastAsia" w:ascii="宋体" w:hAnsi="宋体" w:eastAsia="宋体" w:cs="宋体"/>
          <w:b w:val="0"/>
          <w:bCs w:val="0"/>
          <w:sz w:val="24"/>
          <w:szCs w:val="24"/>
          <w:highlight w:val="none"/>
        </w:rPr>
        <w:t>实际报价以磋商现场的最后书面报价为准，明细报价表中的成交单价在签订合同时按照（最后报价的总价与初始报价总价相比的下浮比例）的价格比例进行等比例调整，本项目据实结算。</w:t>
      </w:r>
      <w:bookmarkEnd w:id="74"/>
    </w:p>
    <w:p w14:paraId="1F06CA69">
      <w:pPr>
        <w:pStyle w:val="4"/>
        <w:adjustRightInd w:val="0"/>
        <w:snapToGrid w:val="0"/>
        <w:spacing w:before="0" w:after="0" w:line="400" w:lineRule="exact"/>
        <w:ind w:firstLine="482" w:firstLineChars="200"/>
        <w:rPr>
          <w:rFonts w:hint="eastAsia" w:ascii="宋体" w:hAnsi="宋体" w:eastAsia="宋体" w:cs="宋体"/>
          <w:sz w:val="24"/>
          <w:highlight w:val="none"/>
        </w:rPr>
      </w:pPr>
      <w:bookmarkStart w:id="77" w:name="_Toc23073"/>
      <w:bookmarkStart w:id="78" w:name="_Toc14818"/>
      <w:bookmarkStart w:id="79" w:name="_Toc15735"/>
      <w:r>
        <w:rPr>
          <w:rFonts w:hint="eastAsia" w:ascii="宋体" w:hAnsi="宋体" w:eastAsia="宋体" w:cs="宋体"/>
          <w:sz w:val="24"/>
          <w:szCs w:val="24"/>
          <w:highlight w:val="none"/>
        </w:rPr>
        <w:t>※</w:t>
      </w:r>
      <w:r>
        <w:rPr>
          <w:rFonts w:hint="eastAsia" w:ascii="宋体" w:hAnsi="宋体" w:eastAsia="宋体" w:cs="宋体"/>
          <w:sz w:val="24"/>
          <w:highlight w:val="none"/>
        </w:rPr>
        <w:t>三、付款方式</w:t>
      </w:r>
      <w:bookmarkEnd w:id="75"/>
      <w:bookmarkEnd w:id="76"/>
      <w:bookmarkEnd w:id="77"/>
      <w:bookmarkEnd w:id="78"/>
      <w:bookmarkEnd w:id="79"/>
    </w:p>
    <w:p w14:paraId="03C6A5DC">
      <w:pPr>
        <w:snapToGrid w:val="0"/>
        <w:spacing w:line="340" w:lineRule="atLeast"/>
        <w:ind w:firstLine="540"/>
        <w:rPr>
          <w:rFonts w:hint="eastAsia" w:ascii="宋体" w:hAnsi="宋体" w:eastAsia="宋体" w:cs="宋体"/>
          <w:sz w:val="24"/>
          <w:szCs w:val="24"/>
          <w:highlight w:val="none"/>
        </w:rPr>
      </w:pPr>
      <w:r>
        <w:rPr>
          <w:rFonts w:hint="eastAsia" w:ascii="宋体" w:hAnsi="宋体" w:eastAsia="宋体" w:cs="宋体"/>
          <w:sz w:val="24"/>
          <w:szCs w:val="24"/>
          <w:highlight w:val="none"/>
        </w:rPr>
        <w:t>合同签署之日起10个工作日支付合同金额的50%，供应商提供的服务经采购人验收合格之日起10个工作日内据实结算剩余合同金额。</w:t>
      </w:r>
    </w:p>
    <w:p w14:paraId="22FC171D">
      <w:pPr>
        <w:pStyle w:val="4"/>
        <w:adjustRightInd w:val="0"/>
        <w:snapToGrid w:val="0"/>
        <w:spacing w:before="0" w:after="0" w:line="400" w:lineRule="exact"/>
        <w:ind w:firstLine="482" w:firstLineChars="200"/>
        <w:rPr>
          <w:rFonts w:hint="eastAsia" w:ascii="宋体" w:hAnsi="宋体" w:eastAsia="宋体" w:cs="宋体"/>
          <w:sz w:val="24"/>
          <w:szCs w:val="24"/>
          <w:highlight w:val="none"/>
        </w:rPr>
      </w:pPr>
      <w:bookmarkStart w:id="80" w:name="_Toc344475124"/>
      <w:bookmarkStart w:id="81" w:name="_Toc17137"/>
      <w:bookmarkStart w:id="82" w:name="_Toc32066"/>
      <w:bookmarkStart w:id="83" w:name="_Toc29178"/>
      <w:bookmarkStart w:id="84" w:name="_Toc76462331"/>
      <w:r>
        <w:rPr>
          <w:rFonts w:hint="eastAsia" w:ascii="宋体" w:hAnsi="宋体" w:eastAsia="宋体" w:cs="宋体"/>
          <w:sz w:val="24"/>
          <w:szCs w:val="24"/>
          <w:highlight w:val="none"/>
        </w:rPr>
        <w:t>※四、</w:t>
      </w:r>
      <w:bookmarkEnd w:id="80"/>
      <w:bookmarkStart w:id="85" w:name="_Toc344475125"/>
      <w:r>
        <w:rPr>
          <w:rFonts w:hint="eastAsia" w:ascii="宋体" w:hAnsi="宋体" w:eastAsia="宋体" w:cs="宋体"/>
          <w:sz w:val="24"/>
          <w:szCs w:val="24"/>
          <w:highlight w:val="none"/>
        </w:rPr>
        <w:t>知识产权</w:t>
      </w:r>
      <w:bookmarkEnd w:id="81"/>
      <w:bookmarkEnd w:id="82"/>
      <w:bookmarkEnd w:id="83"/>
    </w:p>
    <w:p w14:paraId="7CC0BBB0">
      <w:pPr>
        <w:snapToGrid w:val="0"/>
        <w:spacing w:line="340" w:lineRule="atLeast"/>
        <w:ind w:firstLine="540"/>
        <w:rPr>
          <w:rFonts w:hint="eastAsia" w:ascii="宋体" w:hAnsi="宋体" w:cs="宋体"/>
          <w:sz w:val="24"/>
          <w:szCs w:val="24"/>
          <w:highlight w:val="none"/>
        </w:rPr>
      </w:pPr>
      <w:r>
        <w:rPr>
          <w:rFonts w:hint="eastAsia" w:ascii="宋体" w:hAnsi="宋体" w:cs="宋体"/>
          <w:sz w:val="24"/>
          <w:szCs w:val="24"/>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352F8AD5">
      <w:pPr>
        <w:pStyle w:val="4"/>
        <w:adjustRightInd w:val="0"/>
        <w:snapToGrid w:val="0"/>
        <w:spacing w:before="0" w:after="0" w:line="400" w:lineRule="exact"/>
        <w:ind w:firstLine="482" w:firstLineChars="200"/>
        <w:rPr>
          <w:rFonts w:hint="eastAsia" w:ascii="宋体" w:hAnsi="宋体" w:eastAsia="宋体" w:cs="宋体"/>
          <w:sz w:val="24"/>
          <w:highlight w:val="none"/>
        </w:rPr>
      </w:pPr>
      <w:bookmarkStart w:id="86" w:name="_Toc2558"/>
      <w:bookmarkStart w:id="87" w:name="_Toc18262"/>
      <w:bookmarkStart w:id="88" w:name="_Toc29335"/>
      <w:r>
        <w:rPr>
          <w:rFonts w:hint="eastAsia" w:ascii="宋体" w:hAnsi="宋体" w:eastAsia="宋体" w:cs="宋体"/>
          <w:sz w:val="24"/>
          <w:szCs w:val="24"/>
          <w:highlight w:val="none"/>
        </w:rPr>
        <w:t>※五、</w:t>
      </w:r>
      <w:r>
        <w:rPr>
          <w:rFonts w:hint="eastAsia" w:ascii="宋体" w:hAnsi="宋体" w:eastAsia="宋体" w:cs="宋体"/>
          <w:sz w:val="24"/>
          <w:highlight w:val="none"/>
        </w:rPr>
        <w:t>其他</w:t>
      </w:r>
      <w:bookmarkEnd w:id="84"/>
      <w:bookmarkEnd w:id="86"/>
      <w:bookmarkEnd w:id="87"/>
      <w:bookmarkEnd w:id="88"/>
    </w:p>
    <w:bookmarkEnd w:id="85"/>
    <w:p w14:paraId="7E6D1D51">
      <w:pPr>
        <w:snapToGrid w:val="0"/>
        <w:spacing w:line="340" w:lineRule="atLeast"/>
        <w:ind w:firstLine="540"/>
        <w:rPr>
          <w:rFonts w:hint="eastAsia" w:ascii="宋体" w:hAnsi="宋体" w:cs="宋体"/>
          <w:sz w:val="24"/>
          <w:szCs w:val="24"/>
          <w:highlight w:val="none"/>
        </w:rPr>
      </w:pPr>
      <w:r>
        <w:rPr>
          <w:rFonts w:hint="eastAsia" w:ascii="宋体" w:hAnsi="宋体" w:cs="宋体"/>
          <w:sz w:val="24"/>
          <w:szCs w:val="24"/>
          <w:highlight w:val="none"/>
        </w:rPr>
        <w:t>其他未尽事宜由采购人与成交供应商双方在采购合同中详细约定。</w:t>
      </w:r>
    </w:p>
    <w:p w14:paraId="03369132">
      <w:pPr>
        <w:spacing w:line="4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 xml:space="preserve">   </w:t>
      </w:r>
    </w:p>
    <w:p w14:paraId="784E5BF1">
      <w:pPr>
        <w:snapToGrid w:val="0"/>
        <w:spacing w:line="400" w:lineRule="exact"/>
        <w:ind w:firstLine="540"/>
        <w:rPr>
          <w:rFonts w:hint="eastAsia" w:ascii="宋体" w:hAnsi="宋体" w:cs="宋体"/>
          <w:sz w:val="24"/>
          <w:szCs w:val="24"/>
          <w:highlight w:val="none"/>
        </w:rPr>
      </w:pPr>
    </w:p>
    <w:p w14:paraId="6516104A">
      <w:pPr>
        <w:pStyle w:val="4"/>
        <w:pageBreakBefore/>
        <w:spacing w:before="0" w:after="0" w:line="360" w:lineRule="auto"/>
        <w:jc w:val="center"/>
        <w:rPr>
          <w:rFonts w:hint="eastAsia" w:ascii="宋体" w:hAnsi="宋体" w:eastAsia="宋体" w:cs="宋体"/>
          <w:b w:val="0"/>
          <w:sz w:val="36"/>
          <w:szCs w:val="30"/>
          <w:highlight w:val="none"/>
        </w:rPr>
      </w:pPr>
      <w:bookmarkStart w:id="89" w:name="_Toc76462332"/>
      <w:bookmarkStart w:id="90" w:name="_Toc21528"/>
      <w:bookmarkStart w:id="91" w:name="_Toc31652"/>
      <w:bookmarkStart w:id="92" w:name="_Toc7549"/>
      <w:r>
        <w:rPr>
          <w:rFonts w:hint="eastAsia" w:ascii="宋体" w:hAnsi="宋体" w:eastAsia="宋体" w:cs="宋体"/>
          <w:b w:val="0"/>
          <w:sz w:val="36"/>
          <w:szCs w:val="30"/>
          <w:highlight w:val="none"/>
        </w:rPr>
        <w:t>第四篇  磋商程序及方法、评审标准、无效响应和</w:t>
      </w:r>
      <w:r>
        <w:rPr>
          <w:rFonts w:hint="eastAsia" w:ascii="宋体" w:hAnsi="宋体" w:eastAsia="宋体" w:cs="宋体"/>
          <w:b w:val="0"/>
          <w:sz w:val="36"/>
          <w:szCs w:val="36"/>
          <w:highlight w:val="none"/>
        </w:rPr>
        <w:t>采购终止</w:t>
      </w:r>
      <w:bookmarkEnd w:id="89"/>
      <w:bookmarkEnd w:id="90"/>
      <w:bookmarkEnd w:id="91"/>
      <w:bookmarkEnd w:id="92"/>
    </w:p>
    <w:p w14:paraId="4DA4DAEC">
      <w:pPr>
        <w:pStyle w:val="4"/>
        <w:adjustRightInd w:val="0"/>
        <w:snapToGrid w:val="0"/>
        <w:spacing w:before="0" w:after="0" w:line="400" w:lineRule="exact"/>
        <w:ind w:firstLine="482" w:firstLineChars="200"/>
        <w:rPr>
          <w:rFonts w:hint="eastAsia" w:ascii="宋体" w:hAnsi="宋体" w:eastAsia="宋体" w:cs="宋体"/>
          <w:sz w:val="24"/>
          <w:highlight w:val="none"/>
        </w:rPr>
      </w:pPr>
      <w:bookmarkStart w:id="93" w:name="_Toc20866"/>
      <w:bookmarkStart w:id="94" w:name="_Toc18899"/>
      <w:bookmarkStart w:id="95" w:name="_Toc76462333"/>
      <w:bookmarkStart w:id="96" w:name="_Toc3115"/>
      <w:r>
        <w:rPr>
          <w:rFonts w:hint="eastAsia" w:ascii="宋体" w:hAnsi="宋体" w:eastAsia="宋体" w:cs="宋体"/>
          <w:sz w:val="24"/>
          <w:highlight w:val="none"/>
        </w:rPr>
        <w:t>一、磋商程序及方法</w:t>
      </w:r>
      <w:bookmarkEnd w:id="93"/>
      <w:bookmarkEnd w:id="94"/>
      <w:bookmarkEnd w:id="95"/>
      <w:bookmarkEnd w:id="96"/>
    </w:p>
    <w:p w14:paraId="0C0BE3CB">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751E2BB4">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（二）磋商小组对各供应商的资格条件、响应文件的有效性、完整性和响应程度进行审查。各供应商只有在完全符合要求的前提下，才能参与正式磋商。</w:t>
      </w:r>
    </w:p>
    <w:p w14:paraId="3088800D">
      <w:pPr>
        <w:snapToGrid w:val="0"/>
        <w:spacing w:line="400" w:lineRule="exact"/>
        <w:ind w:firstLine="480" w:firstLineChars="200"/>
        <w:rPr>
          <w:rFonts w:hint="eastAsia" w:ascii="宋体" w:hAnsi="宋体" w:cs="宋体"/>
          <w:kern w:val="0"/>
          <w:sz w:val="24"/>
          <w:szCs w:val="24"/>
          <w:highlight w:val="none"/>
        </w:rPr>
      </w:pPr>
      <w:r>
        <w:rPr>
          <w:rFonts w:hint="eastAsia" w:ascii="宋体" w:hAnsi="宋体" w:cs="宋体"/>
          <w:sz w:val="24"/>
          <w:szCs w:val="24"/>
          <w:highlight w:val="none"/>
        </w:rPr>
        <w:t>1.</w:t>
      </w:r>
      <w:r>
        <w:rPr>
          <w:rFonts w:hint="eastAsia" w:ascii="宋体" w:hAnsi="宋体" w:cs="宋体"/>
          <w:kern w:val="0"/>
          <w:sz w:val="24"/>
          <w:szCs w:val="24"/>
          <w:highlight w:val="none"/>
        </w:rPr>
        <w:t>资格性审查。依据法律法规和竞争性磋商文件的规定，对响应文件中的资格证明、等进行审查，以确定供应商是否具备磋商资格。资格性审查资料表如下：</w:t>
      </w:r>
    </w:p>
    <w:tbl>
      <w:tblPr>
        <w:tblStyle w:val="57"/>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038BC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5043F267">
            <w:pPr>
              <w:jc w:val="center"/>
              <w:rPr>
                <w:rFonts w:hint="eastAsia" w:ascii="宋体" w:hAnsi="宋体" w:cs="宋体"/>
                <w:b/>
                <w:kern w:val="0"/>
                <w:sz w:val="21"/>
                <w:szCs w:val="21"/>
                <w:highlight w:val="none"/>
              </w:rPr>
            </w:pPr>
            <w:r>
              <w:rPr>
                <w:rFonts w:hint="eastAsia" w:ascii="宋体" w:hAnsi="宋体" w:cs="宋体"/>
                <w:b/>
                <w:kern w:val="0"/>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5F0CCB4D">
            <w:pPr>
              <w:jc w:val="center"/>
              <w:rPr>
                <w:rFonts w:hint="eastAsia" w:ascii="宋体" w:hAnsi="宋体" w:cs="宋体"/>
                <w:b/>
                <w:kern w:val="0"/>
                <w:sz w:val="21"/>
                <w:szCs w:val="21"/>
                <w:highlight w:val="none"/>
              </w:rPr>
            </w:pPr>
            <w:r>
              <w:rPr>
                <w:rFonts w:hint="eastAsia" w:ascii="宋体" w:hAnsi="宋体" w:cs="宋体"/>
                <w:b/>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noWrap w:val="0"/>
            <w:vAlign w:val="center"/>
          </w:tcPr>
          <w:p w14:paraId="18ED1020">
            <w:pPr>
              <w:jc w:val="center"/>
              <w:rPr>
                <w:rFonts w:hint="eastAsia" w:ascii="宋体" w:hAnsi="宋体" w:cs="宋体"/>
                <w:b/>
                <w:kern w:val="0"/>
                <w:sz w:val="21"/>
                <w:szCs w:val="21"/>
                <w:highlight w:val="none"/>
              </w:rPr>
            </w:pPr>
            <w:r>
              <w:rPr>
                <w:rFonts w:hint="eastAsia" w:ascii="宋体" w:hAnsi="宋体" w:cs="宋体"/>
                <w:b/>
                <w:kern w:val="0"/>
                <w:sz w:val="21"/>
                <w:szCs w:val="21"/>
                <w:highlight w:val="none"/>
              </w:rPr>
              <w:t>检查内容</w:t>
            </w:r>
          </w:p>
        </w:tc>
      </w:tr>
      <w:tr w14:paraId="3A4BF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473E3D54">
            <w:pPr>
              <w:jc w:val="center"/>
              <w:rPr>
                <w:rFonts w:hint="eastAsia" w:ascii="宋体" w:hAnsi="宋体" w:cs="宋体"/>
                <w:sz w:val="21"/>
                <w:szCs w:val="21"/>
                <w:highlight w:val="none"/>
              </w:rPr>
            </w:pPr>
            <w:r>
              <w:rPr>
                <w:rFonts w:hint="eastAsia" w:ascii="宋体" w:hAnsi="宋体" w:cs="宋体"/>
                <w:sz w:val="21"/>
                <w:szCs w:val="21"/>
                <w:highlight w:val="none"/>
              </w:rPr>
              <w:t>（一）</w:t>
            </w:r>
          </w:p>
        </w:tc>
        <w:tc>
          <w:tcPr>
            <w:tcW w:w="709" w:type="dxa"/>
            <w:vMerge w:val="restart"/>
            <w:noWrap w:val="0"/>
            <w:vAlign w:val="center"/>
          </w:tcPr>
          <w:p w14:paraId="50E60E56">
            <w:pPr>
              <w:rPr>
                <w:rFonts w:hint="eastAsia" w:ascii="宋体" w:hAnsi="宋体" w:cs="宋体"/>
                <w:sz w:val="21"/>
                <w:szCs w:val="21"/>
                <w:highlight w:val="none"/>
                <w:lang w:val="zh-CN"/>
              </w:rPr>
            </w:pPr>
            <w:r>
              <w:rPr>
                <w:rFonts w:hint="eastAsia" w:ascii="宋体" w:hAnsi="宋体" w:cs="宋体"/>
                <w:sz w:val="21"/>
                <w:szCs w:val="21"/>
                <w:highlight w:val="none"/>
                <w:lang w:val="zh-CN"/>
              </w:rPr>
              <w:t>《中华人民共和国政府采购法》第二十二条规定</w:t>
            </w:r>
          </w:p>
        </w:tc>
        <w:tc>
          <w:tcPr>
            <w:tcW w:w="3118" w:type="dxa"/>
            <w:noWrap w:val="0"/>
            <w:vAlign w:val="center"/>
          </w:tcPr>
          <w:p w14:paraId="7509A66A">
            <w:pPr>
              <w:rPr>
                <w:rFonts w:hint="eastAsia" w:ascii="宋体" w:hAnsi="宋体" w:cs="宋体"/>
                <w:sz w:val="21"/>
                <w:szCs w:val="21"/>
                <w:highlight w:val="none"/>
              </w:rPr>
            </w:pPr>
            <w:r>
              <w:rPr>
                <w:rFonts w:hint="eastAsia" w:ascii="宋体" w:hAnsi="宋体" w:cs="宋体"/>
                <w:sz w:val="21"/>
                <w:szCs w:val="21"/>
                <w:highlight w:val="none"/>
              </w:rPr>
              <w:t>1.具有独立承担民事责任的能力</w:t>
            </w:r>
          </w:p>
        </w:tc>
        <w:tc>
          <w:tcPr>
            <w:tcW w:w="4984" w:type="dxa"/>
            <w:noWrap w:val="0"/>
            <w:vAlign w:val="center"/>
          </w:tcPr>
          <w:p w14:paraId="63E7C826">
            <w:pPr>
              <w:rPr>
                <w:rFonts w:hint="eastAsia" w:ascii="宋体" w:hAnsi="宋体" w:cs="宋体"/>
                <w:sz w:val="21"/>
                <w:szCs w:val="21"/>
                <w:highlight w:val="none"/>
              </w:rPr>
            </w:pPr>
            <w:r>
              <w:rPr>
                <w:rFonts w:hint="eastAsia" w:ascii="宋体" w:hAnsi="宋体" w:cs="宋体"/>
                <w:sz w:val="21"/>
                <w:szCs w:val="21"/>
                <w:highlight w:val="none"/>
              </w:rPr>
              <w:t xml:space="preserve">1.供应商法人营业执照（副本）或事业单位法人证书（副本）或个体工商户营业执照或有效的自然人身份证明或社会团体法人登记证书（提供复印件）。 </w:t>
            </w:r>
          </w:p>
          <w:p w14:paraId="1F04786F">
            <w:pPr>
              <w:rPr>
                <w:rFonts w:hint="eastAsia" w:ascii="宋体" w:hAnsi="宋体" w:cs="宋体"/>
                <w:sz w:val="21"/>
                <w:szCs w:val="21"/>
                <w:highlight w:val="none"/>
              </w:rPr>
            </w:pPr>
            <w:r>
              <w:rPr>
                <w:rFonts w:hint="eastAsia" w:ascii="宋体" w:hAnsi="宋体" w:cs="宋体"/>
                <w:sz w:val="21"/>
                <w:szCs w:val="21"/>
                <w:highlight w:val="none"/>
              </w:rPr>
              <w:t>2.供应商法定代表人身份证明和法定代表人授权代表委托书。</w:t>
            </w:r>
          </w:p>
        </w:tc>
      </w:tr>
      <w:tr w14:paraId="225C0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201739FB">
            <w:pPr>
              <w:jc w:val="center"/>
              <w:rPr>
                <w:rFonts w:hint="eastAsia" w:ascii="宋体" w:hAnsi="宋体" w:cs="宋体"/>
                <w:sz w:val="21"/>
                <w:szCs w:val="21"/>
                <w:highlight w:val="none"/>
              </w:rPr>
            </w:pPr>
          </w:p>
        </w:tc>
        <w:tc>
          <w:tcPr>
            <w:tcW w:w="709" w:type="dxa"/>
            <w:vMerge w:val="continue"/>
            <w:noWrap w:val="0"/>
            <w:vAlign w:val="center"/>
          </w:tcPr>
          <w:p w14:paraId="2461668F">
            <w:pPr>
              <w:rPr>
                <w:rFonts w:hint="eastAsia" w:ascii="宋体" w:hAnsi="宋体" w:cs="宋体"/>
                <w:sz w:val="21"/>
                <w:szCs w:val="21"/>
                <w:highlight w:val="none"/>
                <w:lang w:val="zh-CN"/>
              </w:rPr>
            </w:pPr>
          </w:p>
        </w:tc>
        <w:tc>
          <w:tcPr>
            <w:tcW w:w="3118" w:type="dxa"/>
            <w:noWrap w:val="0"/>
            <w:vAlign w:val="center"/>
          </w:tcPr>
          <w:p w14:paraId="65DCCC07">
            <w:pPr>
              <w:rPr>
                <w:rFonts w:hint="eastAsia" w:ascii="宋体" w:hAnsi="宋体" w:cs="宋体"/>
                <w:sz w:val="21"/>
                <w:szCs w:val="21"/>
                <w:highlight w:val="none"/>
              </w:rPr>
            </w:pPr>
            <w:r>
              <w:rPr>
                <w:rFonts w:hint="eastAsia" w:ascii="宋体" w:hAnsi="宋体" w:cs="宋体"/>
                <w:sz w:val="21"/>
                <w:szCs w:val="21"/>
                <w:highlight w:val="none"/>
                <w:lang w:val="zh-CN"/>
              </w:rPr>
              <w:t>2.</w:t>
            </w:r>
            <w:r>
              <w:rPr>
                <w:rFonts w:hint="eastAsia" w:ascii="宋体" w:hAnsi="宋体" w:cs="宋体"/>
                <w:sz w:val="21"/>
                <w:szCs w:val="21"/>
                <w:highlight w:val="none"/>
              </w:rPr>
              <w:t>具有良好的商业信誉和健全的财务会计制度</w:t>
            </w:r>
          </w:p>
        </w:tc>
        <w:tc>
          <w:tcPr>
            <w:tcW w:w="4984" w:type="dxa"/>
            <w:vMerge w:val="restart"/>
            <w:noWrap w:val="0"/>
            <w:vAlign w:val="center"/>
          </w:tcPr>
          <w:p w14:paraId="731B9AE5">
            <w:pPr>
              <w:rPr>
                <w:rFonts w:hint="eastAsia" w:ascii="宋体" w:hAnsi="宋体" w:cs="宋体"/>
                <w:b/>
                <w:sz w:val="21"/>
                <w:szCs w:val="21"/>
                <w:highlight w:val="none"/>
              </w:rPr>
            </w:pPr>
            <w:r>
              <w:rPr>
                <w:rFonts w:hint="eastAsia" w:ascii="宋体" w:hAnsi="宋体" w:cs="宋体"/>
                <w:sz w:val="21"/>
                <w:szCs w:val="21"/>
                <w:highlight w:val="none"/>
              </w:rPr>
              <w:t>供应商提供“基本资格条件承诺函”（格式详见第七篇）</w:t>
            </w:r>
          </w:p>
        </w:tc>
      </w:tr>
      <w:tr w14:paraId="243BD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2F835830">
            <w:pPr>
              <w:jc w:val="center"/>
              <w:rPr>
                <w:rFonts w:hint="eastAsia" w:ascii="宋体" w:hAnsi="宋体" w:cs="宋体"/>
                <w:sz w:val="21"/>
                <w:szCs w:val="21"/>
                <w:highlight w:val="none"/>
              </w:rPr>
            </w:pPr>
          </w:p>
        </w:tc>
        <w:tc>
          <w:tcPr>
            <w:tcW w:w="709" w:type="dxa"/>
            <w:vMerge w:val="continue"/>
            <w:noWrap w:val="0"/>
            <w:vAlign w:val="center"/>
          </w:tcPr>
          <w:p w14:paraId="1F6FC5A6">
            <w:pPr>
              <w:rPr>
                <w:rFonts w:hint="eastAsia" w:ascii="宋体" w:hAnsi="宋体" w:cs="宋体"/>
                <w:sz w:val="21"/>
                <w:szCs w:val="21"/>
                <w:highlight w:val="none"/>
                <w:lang w:val="zh-CN"/>
              </w:rPr>
            </w:pPr>
          </w:p>
        </w:tc>
        <w:tc>
          <w:tcPr>
            <w:tcW w:w="3118" w:type="dxa"/>
            <w:noWrap w:val="0"/>
            <w:vAlign w:val="center"/>
          </w:tcPr>
          <w:p w14:paraId="0D9DC450">
            <w:pPr>
              <w:rPr>
                <w:rFonts w:hint="eastAsia" w:ascii="宋体" w:hAnsi="宋体" w:cs="宋体"/>
                <w:sz w:val="21"/>
                <w:szCs w:val="21"/>
                <w:highlight w:val="none"/>
                <w:lang w:val="zh-CN"/>
              </w:rPr>
            </w:pPr>
            <w:r>
              <w:rPr>
                <w:rFonts w:hint="eastAsia" w:ascii="宋体" w:hAnsi="宋体" w:cs="宋体"/>
                <w:sz w:val="21"/>
                <w:szCs w:val="21"/>
                <w:highlight w:val="none"/>
                <w:lang w:val="zh-CN"/>
              </w:rPr>
              <w:t>3.具有履行合同所必需的设备和专业技术能力</w:t>
            </w:r>
          </w:p>
        </w:tc>
        <w:tc>
          <w:tcPr>
            <w:tcW w:w="4984" w:type="dxa"/>
            <w:vMerge w:val="continue"/>
            <w:noWrap w:val="0"/>
            <w:vAlign w:val="center"/>
          </w:tcPr>
          <w:p w14:paraId="19D1251C">
            <w:pPr>
              <w:rPr>
                <w:rFonts w:hint="eastAsia" w:ascii="宋体" w:hAnsi="宋体" w:cs="宋体"/>
                <w:sz w:val="21"/>
                <w:szCs w:val="21"/>
                <w:highlight w:val="none"/>
              </w:rPr>
            </w:pPr>
          </w:p>
        </w:tc>
      </w:tr>
      <w:tr w14:paraId="32A58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491FBAD5">
            <w:pPr>
              <w:jc w:val="center"/>
              <w:rPr>
                <w:rFonts w:hint="eastAsia" w:ascii="宋体" w:hAnsi="宋体" w:cs="宋体"/>
                <w:sz w:val="21"/>
                <w:szCs w:val="21"/>
                <w:highlight w:val="none"/>
              </w:rPr>
            </w:pPr>
          </w:p>
        </w:tc>
        <w:tc>
          <w:tcPr>
            <w:tcW w:w="709" w:type="dxa"/>
            <w:vMerge w:val="continue"/>
            <w:noWrap w:val="0"/>
            <w:vAlign w:val="center"/>
          </w:tcPr>
          <w:p w14:paraId="1087C4ED">
            <w:pPr>
              <w:rPr>
                <w:rFonts w:hint="eastAsia" w:ascii="宋体" w:hAnsi="宋体" w:cs="宋体"/>
                <w:sz w:val="21"/>
                <w:szCs w:val="21"/>
                <w:highlight w:val="none"/>
                <w:lang w:val="zh-CN"/>
              </w:rPr>
            </w:pPr>
          </w:p>
        </w:tc>
        <w:tc>
          <w:tcPr>
            <w:tcW w:w="3118" w:type="dxa"/>
            <w:noWrap w:val="0"/>
            <w:vAlign w:val="center"/>
          </w:tcPr>
          <w:p w14:paraId="3B82EDFC">
            <w:pPr>
              <w:rPr>
                <w:rFonts w:hint="eastAsia" w:ascii="宋体" w:hAnsi="宋体" w:cs="宋体"/>
                <w:sz w:val="21"/>
                <w:szCs w:val="21"/>
                <w:highlight w:val="none"/>
                <w:lang w:val="zh-CN"/>
              </w:rPr>
            </w:pPr>
            <w:r>
              <w:rPr>
                <w:rFonts w:hint="eastAsia" w:ascii="宋体" w:hAnsi="宋体" w:cs="宋体"/>
                <w:sz w:val="21"/>
                <w:szCs w:val="21"/>
                <w:highlight w:val="none"/>
                <w:lang w:val="zh-CN"/>
              </w:rPr>
              <w:t>4.有依法缴纳税收和社会保障金的良好记录</w:t>
            </w:r>
          </w:p>
        </w:tc>
        <w:tc>
          <w:tcPr>
            <w:tcW w:w="4984" w:type="dxa"/>
            <w:vMerge w:val="continue"/>
            <w:noWrap w:val="0"/>
            <w:vAlign w:val="center"/>
          </w:tcPr>
          <w:p w14:paraId="447F6E80">
            <w:pPr>
              <w:rPr>
                <w:rFonts w:hint="eastAsia" w:ascii="宋体" w:hAnsi="宋体" w:cs="宋体"/>
                <w:sz w:val="21"/>
                <w:szCs w:val="21"/>
                <w:highlight w:val="none"/>
              </w:rPr>
            </w:pPr>
          </w:p>
        </w:tc>
      </w:tr>
      <w:tr w14:paraId="66989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4098EA57">
            <w:pPr>
              <w:jc w:val="center"/>
              <w:rPr>
                <w:rFonts w:hint="eastAsia" w:ascii="宋体" w:hAnsi="宋体" w:cs="宋体"/>
                <w:sz w:val="21"/>
                <w:szCs w:val="21"/>
                <w:highlight w:val="none"/>
              </w:rPr>
            </w:pPr>
          </w:p>
        </w:tc>
        <w:tc>
          <w:tcPr>
            <w:tcW w:w="709" w:type="dxa"/>
            <w:vMerge w:val="continue"/>
            <w:noWrap w:val="0"/>
            <w:vAlign w:val="center"/>
          </w:tcPr>
          <w:p w14:paraId="6479EEE2">
            <w:pPr>
              <w:rPr>
                <w:rFonts w:hint="eastAsia" w:ascii="宋体" w:hAnsi="宋体" w:cs="宋体"/>
                <w:sz w:val="21"/>
                <w:szCs w:val="21"/>
                <w:highlight w:val="none"/>
                <w:lang w:val="zh-CN"/>
              </w:rPr>
            </w:pPr>
          </w:p>
        </w:tc>
        <w:tc>
          <w:tcPr>
            <w:tcW w:w="3118" w:type="dxa"/>
            <w:noWrap w:val="0"/>
            <w:vAlign w:val="center"/>
          </w:tcPr>
          <w:p w14:paraId="2B23F0C8">
            <w:pPr>
              <w:rPr>
                <w:rFonts w:hint="eastAsia" w:ascii="宋体" w:hAnsi="宋体" w:cs="宋体"/>
                <w:sz w:val="21"/>
                <w:szCs w:val="21"/>
                <w:highlight w:val="none"/>
                <w:lang w:val="zh-CN"/>
              </w:rPr>
            </w:pPr>
            <w:r>
              <w:rPr>
                <w:rFonts w:hint="eastAsia" w:ascii="宋体" w:hAnsi="宋体" w:cs="宋体"/>
                <w:sz w:val="21"/>
                <w:szCs w:val="21"/>
                <w:highlight w:val="none"/>
              </w:rPr>
              <w:t>5.参加政府采购活动前三年内，在经营活动中没有重大违法记录</w:t>
            </w:r>
          </w:p>
        </w:tc>
        <w:tc>
          <w:tcPr>
            <w:tcW w:w="4984" w:type="dxa"/>
            <w:vMerge w:val="continue"/>
            <w:noWrap w:val="0"/>
            <w:vAlign w:val="center"/>
          </w:tcPr>
          <w:p w14:paraId="73072764">
            <w:pPr>
              <w:rPr>
                <w:rFonts w:hint="eastAsia" w:ascii="宋体" w:hAnsi="宋体" w:cs="宋体"/>
                <w:b/>
                <w:sz w:val="21"/>
                <w:szCs w:val="21"/>
                <w:highlight w:val="none"/>
              </w:rPr>
            </w:pPr>
          </w:p>
        </w:tc>
      </w:tr>
      <w:tr w14:paraId="0E238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5BD0D187">
            <w:pPr>
              <w:jc w:val="center"/>
              <w:rPr>
                <w:rFonts w:hint="eastAsia" w:ascii="宋体" w:hAnsi="宋体" w:cs="宋体"/>
                <w:sz w:val="21"/>
                <w:szCs w:val="21"/>
                <w:highlight w:val="none"/>
              </w:rPr>
            </w:pPr>
          </w:p>
        </w:tc>
        <w:tc>
          <w:tcPr>
            <w:tcW w:w="709" w:type="dxa"/>
            <w:vMerge w:val="continue"/>
            <w:noWrap w:val="0"/>
            <w:vAlign w:val="center"/>
          </w:tcPr>
          <w:p w14:paraId="1E1CB409">
            <w:pPr>
              <w:rPr>
                <w:rFonts w:hint="eastAsia" w:ascii="宋体" w:hAnsi="宋体" w:cs="宋体"/>
                <w:sz w:val="21"/>
                <w:szCs w:val="21"/>
                <w:highlight w:val="none"/>
              </w:rPr>
            </w:pPr>
          </w:p>
        </w:tc>
        <w:tc>
          <w:tcPr>
            <w:tcW w:w="3118" w:type="dxa"/>
            <w:noWrap w:val="0"/>
            <w:vAlign w:val="center"/>
          </w:tcPr>
          <w:p w14:paraId="5E842448">
            <w:pPr>
              <w:rPr>
                <w:rFonts w:hint="eastAsia" w:ascii="宋体" w:hAnsi="宋体" w:cs="宋体"/>
                <w:sz w:val="21"/>
                <w:szCs w:val="21"/>
                <w:highlight w:val="none"/>
              </w:rPr>
            </w:pPr>
            <w:r>
              <w:rPr>
                <w:rFonts w:hint="eastAsia" w:ascii="宋体" w:hAnsi="宋体" w:cs="宋体"/>
                <w:sz w:val="21"/>
                <w:szCs w:val="21"/>
                <w:highlight w:val="none"/>
              </w:rPr>
              <w:t>6.法律、行政法规规定的其他条件</w:t>
            </w:r>
          </w:p>
        </w:tc>
        <w:tc>
          <w:tcPr>
            <w:tcW w:w="4984" w:type="dxa"/>
            <w:noWrap w:val="0"/>
            <w:vAlign w:val="center"/>
          </w:tcPr>
          <w:p w14:paraId="612D1FFD">
            <w:pPr>
              <w:rPr>
                <w:rFonts w:hint="eastAsia" w:ascii="宋体" w:hAnsi="宋体" w:cs="宋体"/>
                <w:sz w:val="21"/>
                <w:szCs w:val="21"/>
                <w:highlight w:val="none"/>
              </w:rPr>
            </w:pPr>
          </w:p>
        </w:tc>
      </w:tr>
      <w:tr w14:paraId="31B2F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058205DD">
            <w:pPr>
              <w:jc w:val="center"/>
              <w:rPr>
                <w:rFonts w:hint="eastAsia" w:ascii="宋体" w:hAnsi="宋体" w:cs="宋体"/>
                <w:sz w:val="21"/>
                <w:szCs w:val="21"/>
                <w:highlight w:val="none"/>
              </w:rPr>
            </w:pPr>
          </w:p>
        </w:tc>
        <w:tc>
          <w:tcPr>
            <w:tcW w:w="709" w:type="dxa"/>
            <w:vMerge w:val="continue"/>
            <w:noWrap w:val="0"/>
            <w:vAlign w:val="center"/>
          </w:tcPr>
          <w:p w14:paraId="4841209C">
            <w:pPr>
              <w:rPr>
                <w:rFonts w:hint="eastAsia" w:ascii="宋体" w:hAnsi="宋体" w:cs="宋体"/>
                <w:sz w:val="21"/>
                <w:szCs w:val="21"/>
                <w:highlight w:val="none"/>
              </w:rPr>
            </w:pPr>
          </w:p>
        </w:tc>
        <w:tc>
          <w:tcPr>
            <w:tcW w:w="3118" w:type="dxa"/>
            <w:noWrap w:val="0"/>
            <w:vAlign w:val="center"/>
          </w:tcPr>
          <w:p w14:paraId="5B5BA119">
            <w:pPr>
              <w:rPr>
                <w:rFonts w:hint="eastAsia" w:ascii="宋体" w:hAnsi="宋体" w:cs="宋体"/>
                <w:sz w:val="21"/>
                <w:szCs w:val="21"/>
                <w:highlight w:val="none"/>
              </w:rPr>
            </w:pPr>
            <w:r>
              <w:rPr>
                <w:rFonts w:hint="eastAsia" w:ascii="宋体" w:hAnsi="宋体" w:cs="宋体"/>
                <w:sz w:val="21"/>
                <w:szCs w:val="21"/>
                <w:highlight w:val="none"/>
              </w:rPr>
              <w:t>7.本项目的特定资格要求</w:t>
            </w:r>
          </w:p>
        </w:tc>
        <w:tc>
          <w:tcPr>
            <w:tcW w:w="4984" w:type="dxa"/>
            <w:noWrap w:val="0"/>
            <w:vAlign w:val="center"/>
          </w:tcPr>
          <w:p w14:paraId="187E6716">
            <w:pPr>
              <w:rPr>
                <w:rFonts w:hint="eastAsia" w:ascii="宋体" w:hAnsi="宋体" w:cs="宋体"/>
                <w:sz w:val="21"/>
                <w:szCs w:val="21"/>
                <w:highlight w:val="none"/>
              </w:rPr>
            </w:pPr>
            <w:r>
              <w:rPr>
                <w:rFonts w:hint="eastAsia" w:ascii="宋体" w:hAnsi="宋体" w:cs="宋体"/>
                <w:sz w:val="21"/>
                <w:szCs w:val="21"/>
                <w:highlight w:val="none"/>
              </w:rPr>
              <w:t>按“第一篇三、供应商资格要求（三）本项目的特定资格要求”的要求提交（如果有）。</w:t>
            </w:r>
          </w:p>
        </w:tc>
      </w:tr>
      <w:tr w14:paraId="7E9BB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653A2B93">
            <w:pPr>
              <w:jc w:val="center"/>
              <w:rPr>
                <w:rFonts w:hint="eastAsia" w:ascii="宋体" w:hAnsi="宋体" w:cs="宋体"/>
                <w:sz w:val="21"/>
                <w:szCs w:val="21"/>
                <w:highlight w:val="none"/>
              </w:rPr>
            </w:pPr>
            <w:r>
              <w:rPr>
                <w:rFonts w:hint="eastAsia" w:ascii="宋体" w:hAnsi="宋体" w:cs="宋体"/>
                <w:sz w:val="21"/>
                <w:szCs w:val="21"/>
                <w:highlight w:val="none"/>
              </w:rPr>
              <w:t>（二）</w:t>
            </w:r>
          </w:p>
        </w:tc>
        <w:tc>
          <w:tcPr>
            <w:tcW w:w="3827" w:type="dxa"/>
            <w:gridSpan w:val="2"/>
            <w:noWrap w:val="0"/>
            <w:vAlign w:val="center"/>
          </w:tcPr>
          <w:p w14:paraId="699B3CC9">
            <w:pPr>
              <w:rPr>
                <w:rFonts w:hint="eastAsia" w:ascii="宋体" w:hAnsi="宋体" w:cs="宋体"/>
                <w:sz w:val="21"/>
                <w:szCs w:val="21"/>
                <w:highlight w:val="none"/>
              </w:rPr>
            </w:pPr>
            <w:r>
              <w:rPr>
                <w:rFonts w:hint="eastAsia" w:ascii="宋体" w:hAnsi="宋体" w:cs="宋体"/>
                <w:sz w:val="21"/>
                <w:szCs w:val="21"/>
                <w:highlight w:val="none"/>
              </w:rPr>
              <w:t>落实政府采购政策需满足的资格要求</w:t>
            </w:r>
          </w:p>
        </w:tc>
        <w:tc>
          <w:tcPr>
            <w:tcW w:w="4984" w:type="dxa"/>
            <w:noWrap w:val="0"/>
            <w:vAlign w:val="center"/>
          </w:tcPr>
          <w:p w14:paraId="6F410A95">
            <w:pPr>
              <w:rPr>
                <w:rFonts w:hint="eastAsia" w:ascii="宋体" w:hAnsi="宋体" w:cs="宋体"/>
                <w:sz w:val="21"/>
                <w:szCs w:val="21"/>
                <w:highlight w:val="none"/>
              </w:rPr>
            </w:pPr>
            <w:r>
              <w:rPr>
                <w:rFonts w:hint="eastAsia" w:ascii="宋体" w:hAnsi="宋体" w:cs="宋体"/>
                <w:sz w:val="21"/>
                <w:szCs w:val="21"/>
                <w:highlight w:val="none"/>
              </w:rPr>
              <w:t>按“第一篇三、供应商资格要求（二）落实政府采购政策需满足的资格要求”的要求提交（如果有）。</w:t>
            </w:r>
          </w:p>
        </w:tc>
      </w:tr>
      <w:tr w14:paraId="52AD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5099EFF">
            <w:pPr>
              <w:spacing w:line="320" w:lineRule="exact"/>
              <w:jc w:val="center"/>
              <w:rPr>
                <w:rFonts w:hint="eastAsia" w:ascii="宋体" w:hAnsi="宋体" w:cs="宋体"/>
                <w:sz w:val="21"/>
                <w:szCs w:val="21"/>
                <w:highlight w:val="none"/>
              </w:rPr>
            </w:pPr>
            <w:r>
              <w:rPr>
                <w:rFonts w:hint="eastAsia" w:ascii="宋体" w:hAnsi="宋体" w:cs="宋体"/>
                <w:sz w:val="21"/>
                <w:szCs w:val="21"/>
                <w:highlight w:val="none"/>
              </w:rPr>
              <w:t>（三）</w:t>
            </w:r>
          </w:p>
        </w:tc>
        <w:tc>
          <w:tcPr>
            <w:tcW w:w="3827" w:type="dxa"/>
            <w:gridSpan w:val="2"/>
            <w:noWrap w:val="0"/>
            <w:vAlign w:val="center"/>
          </w:tcPr>
          <w:p w14:paraId="36FE7EB8">
            <w:pPr>
              <w:spacing w:line="320" w:lineRule="exact"/>
              <w:rPr>
                <w:rFonts w:hint="eastAsia" w:ascii="宋体" w:hAnsi="宋体" w:cs="宋体"/>
                <w:sz w:val="21"/>
                <w:szCs w:val="21"/>
                <w:highlight w:val="none"/>
              </w:rPr>
            </w:pPr>
            <w:r>
              <w:rPr>
                <w:rFonts w:hint="eastAsia" w:ascii="宋体" w:hAnsi="宋体" w:cs="宋体"/>
                <w:sz w:val="21"/>
                <w:szCs w:val="21"/>
                <w:highlight w:val="none"/>
              </w:rPr>
              <w:t>磋商保证金</w:t>
            </w:r>
          </w:p>
        </w:tc>
        <w:tc>
          <w:tcPr>
            <w:tcW w:w="4984" w:type="dxa"/>
            <w:noWrap w:val="0"/>
            <w:vAlign w:val="center"/>
          </w:tcPr>
          <w:p w14:paraId="3982D5EC">
            <w:pPr>
              <w:spacing w:line="320" w:lineRule="exact"/>
              <w:rPr>
                <w:rFonts w:hint="eastAsia" w:ascii="宋体" w:hAnsi="宋体" w:cs="宋体"/>
                <w:sz w:val="21"/>
                <w:szCs w:val="21"/>
                <w:highlight w:val="none"/>
              </w:rPr>
            </w:pPr>
            <w:r>
              <w:rPr>
                <w:rFonts w:hint="eastAsia" w:ascii="宋体" w:hAnsi="宋体" w:cs="宋体"/>
                <w:sz w:val="21"/>
                <w:szCs w:val="21"/>
                <w:highlight w:val="none"/>
              </w:rPr>
              <w:t>按照磋商文件要求足额交纳所投包的磋商保证金。</w:t>
            </w:r>
          </w:p>
        </w:tc>
      </w:tr>
    </w:tbl>
    <w:p w14:paraId="7851A774">
      <w:pPr>
        <w:snapToGrid w:val="0"/>
        <w:spacing w:line="4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注：</w:t>
      </w:r>
    </w:p>
    <w:p w14:paraId="7708649F">
      <w:pPr>
        <w:snapToGrid w:val="0"/>
        <w:spacing w:line="4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fldChar w:fldCharType="begin"/>
      </w:r>
      <w:r>
        <w:rPr>
          <w:rFonts w:hint="eastAsia" w:ascii="宋体" w:hAnsi="宋体" w:cs="宋体"/>
          <w:kern w:val="0"/>
          <w:sz w:val="24"/>
          <w:szCs w:val="24"/>
          <w:highlight w:val="none"/>
        </w:rPr>
        <w:instrText xml:space="preserve"> eq \o\ac(○,</w:instrText>
      </w:r>
      <w:r>
        <w:rPr>
          <w:rFonts w:hint="eastAsia" w:ascii="宋体" w:hAnsi="宋体" w:cs="宋体"/>
          <w:kern w:val="0"/>
          <w:position w:val="3"/>
          <w:sz w:val="16"/>
          <w:szCs w:val="24"/>
          <w:highlight w:val="none"/>
        </w:rPr>
        <w:instrText xml:space="preserve">1</w:instrText>
      </w:r>
      <w:r>
        <w:rPr>
          <w:rFonts w:hint="eastAsia" w:ascii="宋体" w:hAnsi="宋体" w:cs="宋体"/>
          <w:kern w:val="0"/>
          <w:sz w:val="24"/>
          <w:szCs w:val="24"/>
          <w:highlight w:val="none"/>
        </w:rPr>
        <w:instrText xml:space="preserve">)</w:instrText>
      </w:r>
      <w:r>
        <w:rPr>
          <w:rFonts w:hint="eastAsia" w:ascii="宋体" w:hAnsi="宋体" w:cs="宋体"/>
          <w:kern w:val="0"/>
          <w:sz w:val="24"/>
          <w:szCs w:val="24"/>
          <w:highlight w:val="none"/>
        </w:rPr>
        <w:fldChar w:fldCharType="end"/>
      </w:r>
      <w:r>
        <w:rPr>
          <w:rFonts w:hint="eastAsia" w:ascii="宋体" w:hAnsi="宋体" w:cs="宋体"/>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3585D089">
      <w:pPr>
        <w:snapToGrid w:val="0"/>
        <w:spacing w:line="4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2.符合性审查。依据竞争性磋商文件的规定，从响应文件的有效性、完整性和对竞争性磋商文件的响应程度进行审查，以确定是否对竞争性磋商文件的实质性要求作出响应。符合性审查资料表如下：</w:t>
      </w:r>
    </w:p>
    <w:tbl>
      <w:tblPr>
        <w:tblStyle w:val="57"/>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28D6B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5659C8DC">
            <w:pPr>
              <w:jc w:val="center"/>
              <w:rPr>
                <w:rFonts w:hint="eastAsia" w:ascii="宋体" w:hAnsi="宋体" w:cs="宋体"/>
                <w:b/>
                <w:kern w:val="0"/>
                <w:sz w:val="21"/>
                <w:szCs w:val="21"/>
                <w:highlight w:val="none"/>
              </w:rPr>
            </w:pPr>
            <w:r>
              <w:rPr>
                <w:rFonts w:hint="eastAsia" w:ascii="宋体" w:hAnsi="宋体" w:cs="宋体"/>
                <w:b/>
                <w:kern w:val="0"/>
                <w:sz w:val="21"/>
                <w:szCs w:val="21"/>
                <w:highlight w:val="none"/>
              </w:rPr>
              <w:t>序号</w:t>
            </w:r>
          </w:p>
        </w:tc>
        <w:tc>
          <w:tcPr>
            <w:tcW w:w="3544" w:type="dxa"/>
            <w:gridSpan w:val="2"/>
            <w:noWrap w:val="0"/>
            <w:vAlign w:val="center"/>
          </w:tcPr>
          <w:p w14:paraId="498665F7">
            <w:pPr>
              <w:jc w:val="center"/>
              <w:rPr>
                <w:rFonts w:hint="eastAsia" w:ascii="宋体" w:hAnsi="宋体" w:cs="宋体"/>
                <w:b/>
                <w:kern w:val="0"/>
                <w:sz w:val="21"/>
                <w:szCs w:val="21"/>
                <w:highlight w:val="none"/>
              </w:rPr>
            </w:pPr>
            <w:r>
              <w:rPr>
                <w:rFonts w:hint="eastAsia" w:ascii="宋体" w:hAnsi="宋体" w:cs="宋体"/>
                <w:b/>
                <w:kern w:val="0"/>
                <w:sz w:val="21"/>
                <w:szCs w:val="21"/>
                <w:highlight w:val="none"/>
              </w:rPr>
              <w:t>评审因素</w:t>
            </w:r>
          </w:p>
        </w:tc>
        <w:tc>
          <w:tcPr>
            <w:tcW w:w="5409" w:type="dxa"/>
            <w:noWrap w:val="0"/>
            <w:vAlign w:val="center"/>
          </w:tcPr>
          <w:p w14:paraId="4020B998">
            <w:pPr>
              <w:jc w:val="center"/>
              <w:rPr>
                <w:rFonts w:hint="eastAsia" w:ascii="宋体" w:hAnsi="宋体" w:cs="宋体"/>
                <w:b/>
                <w:kern w:val="0"/>
                <w:sz w:val="21"/>
                <w:szCs w:val="21"/>
                <w:highlight w:val="none"/>
              </w:rPr>
            </w:pPr>
            <w:r>
              <w:rPr>
                <w:rFonts w:hint="eastAsia" w:ascii="宋体" w:hAnsi="宋体" w:cs="宋体"/>
                <w:b/>
                <w:kern w:val="0"/>
                <w:sz w:val="21"/>
                <w:szCs w:val="21"/>
                <w:highlight w:val="none"/>
              </w:rPr>
              <w:t>评审标准</w:t>
            </w:r>
          </w:p>
        </w:tc>
      </w:tr>
      <w:tr w14:paraId="548D3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6CF5417D">
            <w:pPr>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1560" w:type="dxa"/>
            <w:vMerge w:val="restart"/>
            <w:noWrap w:val="0"/>
            <w:vAlign w:val="center"/>
          </w:tcPr>
          <w:p w14:paraId="1D0EFDCF">
            <w:pPr>
              <w:rPr>
                <w:rFonts w:hint="eastAsia" w:ascii="宋体" w:hAnsi="宋体" w:cs="宋体"/>
                <w:kern w:val="0"/>
                <w:sz w:val="21"/>
                <w:szCs w:val="21"/>
                <w:highlight w:val="none"/>
              </w:rPr>
            </w:pPr>
            <w:r>
              <w:rPr>
                <w:rFonts w:hint="eastAsia" w:ascii="宋体" w:hAnsi="宋体" w:cs="宋体"/>
                <w:kern w:val="0"/>
                <w:sz w:val="21"/>
                <w:szCs w:val="21"/>
                <w:highlight w:val="none"/>
              </w:rPr>
              <w:t>有效性审查</w:t>
            </w:r>
          </w:p>
        </w:tc>
        <w:tc>
          <w:tcPr>
            <w:tcW w:w="1984" w:type="dxa"/>
            <w:noWrap w:val="0"/>
            <w:vAlign w:val="center"/>
          </w:tcPr>
          <w:p w14:paraId="469402B4">
            <w:pPr>
              <w:rPr>
                <w:rFonts w:hint="eastAsia" w:ascii="宋体" w:hAnsi="宋体" w:cs="宋体"/>
                <w:kern w:val="0"/>
                <w:sz w:val="21"/>
                <w:szCs w:val="21"/>
                <w:highlight w:val="none"/>
              </w:rPr>
            </w:pPr>
            <w:r>
              <w:rPr>
                <w:rFonts w:hint="eastAsia" w:ascii="宋体" w:hAnsi="宋体" w:cs="宋体"/>
                <w:sz w:val="21"/>
                <w:szCs w:val="21"/>
                <w:highlight w:val="none"/>
              </w:rPr>
              <w:t>响应文件签署或盖章</w:t>
            </w:r>
          </w:p>
        </w:tc>
        <w:tc>
          <w:tcPr>
            <w:tcW w:w="5409" w:type="dxa"/>
            <w:noWrap w:val="0"/>
            <w:vAlign w:val="center"/>
          </w:tcPr>
          <w:p w14:paraId="1D718324">
            <w:pPr>
              <w:rPr>
                <w:rFonts w:hint="eastAsia" w:ascii="宋体" w:hAnsi="宋体" w:cs="宋体"/>
                <w:kern w:val="0"/>
                <w:sz w:val="21"/>
                <w:szCs w:val="21"/>
                <w:highlight w:val="none"/>
              </w:rPr>
            </w:pPr>
            <w:r>
              <w:rPr>
                <w:rFonts w:hint="eastAsia" w:ascii="宋体" w:hAnsi="宋体" w:cs="宋体"/>
                <w:sz w:val="21"/>
                <w:szCs w:val="21"/>
                <w:highlight w:val="none"/>
              </w:rPr>
              <w:t>按竞争性磋商文件“第七篇响应文件编制要求”要求签署或盖章。</w:t>
            </w:r>
          </w:p>
        </w:tc>
      </w:tr>
      <w:tr w14:paraId="6594D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26993430">
            <w:pPr>
              <w:jc w:val="center"/>
              <w:rPr>
                <w:rFonts w:hint="eastAsia" w:ascii="宋体" w:hAnsi="宋体" w:cs="宋体"/>
                <w:kern w:val="0"/>
                <w:sz w:val="21"/>
                <w:szCs w:val="21"/>
                <w:highlight w:val="none"/>
              </w:rPr>
            </w:pPr>
          </w:p>
        </w:tc>
        <w:tc>
          <w:tcPr>
            <w:tcW w:w="1560" w:type="dxa"/>
            <w:vMerge w:val="continue"/>
            <w:noWrap w:val="0"/>
            <w:vAlign w:val="center"/>
          </w:tcPr>
          <w:p w14:paraId="2FA4EE6E">
            <w:pPr>
              <w:rPr>
                <w:rFonts w:hint="eastAsia" w:ascii="宋体" w:hAnsi="宋体" w:cs="宋体"/>
                <w:kern w:val="0"/>
                <w:sz w:val="21"/>
                <w:szCs w:val="21"/>
                <w:highlight w:val="none"/>
              </w:rPr>
            </w:pPr>
          </w:p>
        </w:tc>
        <w:tc>
          <w:tcPr>
            <w:tcW w:w="1984" w:type="dxa"/>
            <w:noWrap w:val="0"/>
            <w:vAlign w:val="center"/>
          </w:tcPr>
          <w:p w14:paraId="588FF3CC">
            <w:pPr>
              <w:rPr>
                <w:rFonts w:hint="eastAsia" w:ascii="宋体" w:hAnsi="宋体" w:cs="宋体"/>
                <w:sz w:val="21"/>
                <w:szCs w:val="21"/>
                <w:highlight w:val="none"/>
              </w:rPr>
            </w:pPr>
            <w:r>
              <w:rPr>
                <w:rFonts w:hint="eastAsia" w:ascii="宋体" w:hAnsi="宋体" w:cs="宋体"/>
                <w:sz w:val="21"/>
                <w:szCs w:val="21"/>
                <w:highlight w:val="none"/>
              </w:rPr>
              <w:t>法定代表人身份证明及授权委托书</w:t>
            </w:r>
          </w:p>
        </w:tc>
        <w:tc>
          <w:tcPr>
            <w:tcW w:w="5409" w:type="dxa"/>
            <w:noWrap w:val="0"/>
            <w:vAlign w:val="center"/>
          </w:tcPr>
          <w:p w14:paraId="64B82B71">
            <w:pPr>
              <w:rPr>
                <w:rFonts w:hint="eastAsia" w:ascii="宋体" w:hAnsi="宋体" w:cs="宋体"/>
                <w:sz w:val="21"/>
                <w:szCs w:val="21"/>
                <w:highlight w:val="none"/>
              </w:rPr>
            </w:pPr>
            <w:r>
              <w:rPr>
                <w:rFonts w:hint="eastAsia" w:ascii="宋体" w:hAnsi="宋体" w:cs="宋体"/>
                <w:sz w:val="21"/>
                <w:szCs w:val="21"/>
                <w:highlight w:val="none"/>
              </w:rPr>
              <w:t>法定代表人身份证明及授权委托书有效，符合竞争性磋商文件规定的格式，签署或盖章齐全。</w:t>
            </w:r>
          </w:p>
        </w:tc>
      </w:tr>
      <w:tr w14:paraId="3C368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4B6380C2">
            <w:pPr>
              <w:jc w:val="center"/>
              <w:rPr>
                <w:rFonts w:hint="eastAsia" w:ascii="宋体" w:hAnsi="宋体" w:cs="宋体"/>
                <w:kern w:val="0"/>
                <w:sz w:val="21"/>
                <w:szCs w:val="21"/>
                <w:highlight w:val="none"/>
              </w:rPr>
            </w:pPr>
          </w:p>
        </w:tc>
        <w:tc>
          <w:tcPr>
            <w:tcW w:w="1560" w:type="dxa"/>
            <w:vMerge w:val="continue"/>
            <w:noWrap w:val="0"/>
            <w:vAlign w:val="center"/>
          </w:tcPr>
          <w:p w14:paraId="10124195">
            <w:pPr>
              <w:rPr>
                <w:rFonts w:hint="eastAsia" w:ascii="宋体" w:hAnsi="宋体" w:cs="宋体"/>
                <w:kern w:val="0"/>
                <w:sz w:val="21"/>
                <w:szCs w:val="21"/>
                <w:highlight w:val="none"/>
              </w:rPr>
            </w:pPr>
          </w:p>
        </w:tc>
        <w:tc>
          <w:tcPr>
            <w:tcW w:w="1984" w:type="dxa"/>
            <w:noWrap w:val="0"/>
            <w:vAlign w:val="center"/>
          </w:tcPr>
          <w:p w14:paraId="218F8035">
            <w:pPr>
              <w:rPr>
                <w:rFonts w:hint="eastAsia" w:ascii="宋体" w:hAnsi="宋体" w:cs="宋体"/>
                <w:sz w:val="21"/>
                <w:szCs w:val="21"/>
                <w:highlight w:val="none"/>
                <w:lang w:val="zh-CN"/>
              </w:rPr>
            </w:pPr>
            <w:r>
              <w:rPr>
                <w:rFonts w:hint="eastAsia" w:ascii="宋体" w:hAnsi="宋体" w:cs="宋体"/>
                <w:sz w:val="21"/>
                <w:szCs w:val="21"/>
                <w:highlight w:val="none"/>
              </w:rPr>
              <w:t>响应</w:t>
            </w:r>
            <w:r>
              <w:rPr>
                <w:rFonts w:hint="eastAsia" w:ascii="宋体" w:hAnsi="宋体" w:cs="宋体"/>
                <w:sz w:val="21"/>
                <w:szCs w:val="21"/>
                <w:highlight w:val="none"/>
                <w:lang w:val="zh-CN"/>
              </w:rPr>
              <w:t>方案</w:t>
            </w:r>
          </w:p>
        </w:tc>
        <w:tc>
          <w:tcPr>
            <w:tcW w:w="5409" w:type="dxa"/>
            <w:noWrap w:val="0"/>
            <w:vAlign w:val="center"/>
          </w:tcPr>
          <w:p w14:paraId="492EA64F">
            <w:pPr>
              <w:rPr>
                <w:rFonts w:hint="eastAsia" w:ascii="宋体" w:hAnsi="宋体" w:cs="宋体"/>
                <w:kern w:val="0"/>
                <w:sz w:val="21"/>
                <w:szCs w:val="21"/>
                <w:highlight w:val="none"/>
              </w:rPr>
            </w:pPr>
            <w:r>
              <w:rPr>
                <w:rFonts w:hint="eastAsia" w:ascii="宋体" w:hAnsi="宋体" w:cs="宋体"/>
                <w:sz w:val="21"/>
                <w:szCs w:val="21"/>
                <w:highlight w:val="none"/>
                <w:lang w:val="zh-CN"/>
              </w:rPr>
              <w:t>每个包只能有一个</w:t>
            </w:r>
            <w:r>
              <w:rPr>
                <w:rFonts w:hint="eastAsia" w:ascii="宋体" w:hAnsi="宋体" w:cs="宋体"/>
                <w:sz w:val="21"/>
                <w:szCs w:val="21"/>
                <w:highlight w:val="none"/>
              </w:rPr>
              <w:t>响应</w:t>
            </w:r>
            <w:r>
              <w:rPr>
                <w:rFonts w:hint="eastAsia" w:ascii="宋体" w:hAnsi="宋体" w:cs="宋体"/>
                <w:sz w:val="21"/>
                <w:szCs w:val="21"/>
                <w:highlight w:val="none"/>
                <w:lang w:val="zh-CN"/>
              </w:rPr>
              <w:t>方案。</w:t>
            </w:r>
          </w:p>
        </w:tc>
      </w:tr>
      <w:tr w14:paraId="327F1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3451573C">
            <w:pPr>
              <w:jc w:val="center"/>
              <w:rPr>
                <w:rFonts w:hint="eastAsia" w:ascii="宋体" w:hAnsi="宋体" w:cs="宋体"/>
                <w:kern w:val="0"/>
                <w:sz w:val="21"/>
                <w:szCs w:val="21"/>
                <w:highlight w:val="none"/>
              </w:rPr>
            </w:pPr>
          </w:p>
        </w:tc>
        <w:tc>
          <w:tcPr>
            <w:tcW w:w="1560" w:type="dxa"/>
            <w:vMerge w:val="continue"/>
            <w:noWrap w:val="0"/>
            <w:vAlign w:val="center"/>
          </w:tcPr>
          <w:p w14:paraId="7AE77123">
            <w:pPr>
              <w:rPr>
                <w:rFonts w:hint="eastAsia" w:ascii="宋体" w:hAnsi="宋体" w:cs="宋体"/>
                <w:kern w:val="0"/>
                <w:sz w:val="21"/>
                <w:szCs w:val="21"/>
                <w:highlight w:val="none"/>
              </w:rPr>
            </w:pPr>
          </w:p>
        </w:tc>
        <w:tc>
          <w:tcPr>
            <w:tcW w:w="1984" w:type="dxa"/>
            <w:noWrap w:val="0"/>
            <w:vAlign w:val="center"/>
          </w:tcPr>
          <w:p w14:paraId="0C016019">
            <w:pPr>
              <w:rPr>
                <w:rFonts w:hint="eastAsia" w:ascii="宋体" w:hAnsi="宋体" w:cs="宋体"/>
                <w:sz w:val="21"/>
                <w:szCs w:val="21"/>
                <w:highlight w:val="none"/>
                <w:lang w:val="zh-CN"/>
              </w:rPr>
            </w:pPr>
            <w:r>
              <w:rPr>
                <w:rFonts w:hint="eastAsia" w:ascii="宋体" w:hAnsi="宋体" w:cs="宋体"/>
                <w:sz w:val="21"/>
                <w:szCs w:val="21"/>
                <w:highlight w:val="none"/>
              </w:rPr>
              <w:t>报价唯一</w:t>
            </w:r>
          </w:p>
        </w:tc>
        <w:tc>
          <w:tcPr>
            <w:tcW w:w="5409" w:type="dxa"/>
            <w:noWrap w:val="0"/>
            <w:vAlign w:val="center"/>
          </w:tcPr>
          <w:p w14:paraId="6B799ABE">
            <w:pPr>
              <w:rPr>
                <w:rFonts w:hint="eastAsia" w:ascii="宋体" w:hAnsi="宋体" w:cs="宋体"/>
                <w:kern w:val="0"/>
                <w:sz w:val="21"/>
                <w:szCs w:val="21"/>
                <w:highlight w:val="none"/>
              </w:rPr>
            </w:pPr>
            <w:r>
              <w:rPr>
                <w:rFonts w:hint="eastAsia" w:ascii="宋体" w:hAnsi="宋体" w:cs="宋体"/>
                <w:sz w:val="21"/>
                <w:szCs w:val="21"/>
                <w:highlight w:val="none"/>
              </w:rPr>
              <w:t>只能有一个有效报价，不得提交选择性报价。</w:t>
            </w:r>
          </w:p>
        </w:tc>
      </w:tr>
      <w:tr w14:paraId="1B6D2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noWrap w:val="0"/>
            <w:vAlign w:val="center"/>
          </w:tcPr>
          <w:p w14:paraId="65C8B140">
            <w:pPr>
              <w:jc w:val="center"/>
              <w:rPr>
                <w:rFonts w:hint="eastAsia" w:ascii="宋体" w:hAnsi="宋体" w:cs="宋体"/>
                <w:kern w:val="0"/>
                <w:sz w:val="21"/>
                <w:szCs w:val="21"/>
                <w:highlight w:val="none"/>
              </w:rPr>
            </w:pPr>
            <w:r>
              <w:rPr>
                <w:rFonts w:hint="eastAsia" w:ascii="宋体" w:hAnsi="宋体" w:cs="宋体"/>
                <w:kern w:val="0"/>
                <w:sz w:val="21"/>
                <w:szCs w:val="21"/>
                <w:highlight w:val="none"/>
              </w:rPr>
              <w:t>2</w:t>
            </w:r>
          </w:p>
        </w:tc>
        <w:tc>
          <w:tcPr>
            <w:tcW w:w="1560" w:type="dxa"/>
            <w:noWrap w:val="0"/>
            <w:vAlign w:val="center"/>
          </w:tcPr>
          <w:p w14:paraId="5AA0C8AA">
            <w:pPr>
              <w:rPr>
                <w:rFonts w:hint="eastAsia" w:ascii="宋体" w:hAnsi="宋体" w:cs="宋体"/>
                <w:kern w:val="0"/>
                <w:sz w:val="21"/>
                <w:szCs w:val="21"/>
                <w:highlight w:val="none"/>
              </w:rPr>
            </w:pPr>
            <w:r>
              <w:rPr>
                <w:rFonts w:hint="eastAsia" w:ascii="宋体" w:hAnsi="宋体" w:cs="宋体"/>
                <w:kern w:val="0"/>
                <w:sz w:val="21"/>
                <w:szCs w:val="21"/>
                <w:highlight w:val="none"/>
              </w:rPr>
              <w:t>完整性审查</w:t>
            </w:r>
          </w:p>
        </w:tc>
        <w:tc>
          <w:tcPr>
            <w:tcW w:w="1984" w:type="dxa"/>
            <w:noWrap w:val="0"/>
            <w:vAlign w:val="center"/>
          </w:tcPr>
          <w:p w14:paraId="5FB177FC">
            <w:pPr>
              <w:rPr>
                <w:rFonts w:hint="eastAsia" w:ascii="宋体" w:hAnsi="宋体" w:cs="宋体"/>
                <w:kern w:val="0"/>
                <w:sz w:val="21"/>
                <w:szCs w:val="21"/>
                <w:highlight w:val="none"/>
              </w:rPr>
            </w:pPr>
            <w:r>
              <w:rPr>
                <w:rFonts w:hint="eastAsia" w:ascii="宋体" w:hAnsi="宋体" w:cs="宋体"/>
                <w:sz w:val="21"/>
                <w:szCs w:val="21"/>
                <w:highlight w:val="none"/>
              </w:rPr>
              <w:t>响应</w:t>
            </w:r>
            <w:r>
              <w:rPr>
                <w:rFonts w:hint="eastAsia" w:ascii="宋体" w:hAnsi="宋体" w:cs="宋体"/>
                <w:sz w:val="21"/>
                <w:szCs w:val="21"/>
                <w:highlight w:val="none"/>
                <w:lang w:val="zh-CN"/>
              </w:rPr>
              <w:t>文件份数</w:t>
            </w:r>
          </w:p>
        </w:tc>
        <w:tc>
          <w:tcPr>
            <w:tcW w:w="5409" w:type="dxa"/>
            <w:noWrap w:val="0"/>
            <w:vAlign w:val="center"/>
          </w:tcPr>
          <w:p w14:paraId="6900F0E9">
            <w:pPr>
              <w:rPr>
                <w:rFonts w:hint="eastAsia" w:ascii="宋体" w:hAnsi="宋体" w:cs="宋体"/>
                <w:kern w:val="0"/>
                <w:sz w:val="21"/>
                <w:szCs w:val="21"/>
                <w:highlight w:val="none"/>
              </w:rPr>
            </w:pPr>
            <w:r>
              <w:rPr>
                <w:rFonts w:hint="eastAsia" w:ascii="宋体" w:hAnsi="宋体" w:cs="宋体"/>
                <w:sz w:val="21"/>
                <w:szCs w:val="21"/>
                <w:highlight w:val="none"/>
              </w:rPr>
              <w:t>响应</w:t>
            </w:r>
            <w:r>
              <w:rPr>
                <w:rFonts w:hint="eastAsia" w:ascii="宋体" w:hAnsi="宋体" w:cs="宋体"/>
                <w:sz w:val="21"/>
                <w:szCs w:val="21"/>
                <w:highlight w:val="none"/>
                <w:lang w:val="zh-CN"/>
              </w:rPr>
              <w:t>文件正、副本数量（含电子文档）符合</w:t>
            </w:r>
            <w:r>
              <w:rPr>
                <w:rFonts w:hint="eastAsia" w:ascii="宋体" w:hAnsi="宋体" w:cs="宋体"/>
                <w:sz w:val="21"/>
                <w:szCs w:val="21"/>
                <w:highlight w:val="none"/>
              </w:rPr>
              <w:t>竞争性磋商</w:t>
            </w:r>
            <w:r>
              <w:rPr>
                <w:rFonts w:hint="eastAsia" w:ascii="宋体" w:hAnsi="宋体" w:cs="宋体"/>
                <w:sz w:val="21"/>
                <w:szCs w:val="21"/>
                <w:highlight w:val="none"/>
                <w:lang w:val="zh-CN"/>
              </w:rPr>
              <w:t>文件要求。</w:t>
            </w:r>
          </w:p>
        </w:tc>
      </w:tr>
      <w:tr w14:paraId="3AD0B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17830389">
            <w:pPr>
              <w:jc w:val="center"/>
              <w:rPr>
                <w:rFonts w:hint="eastAsia" w:ascii="宋体" w:hAnsi="宋体" w:cs="宋体"/>
                <w:kern w:val="0"/>
                <w:sz w:val="21"/>
                <w:szCs w:val="21"/>
                <w:highlight w:val="none"/>
              </w:rPr>
            </w:pPr>
            <w:r>
              <w:rPr>
                <w:rFonts w:hint="eastAsia" w:ascii="宋体" w:hAnsi="宋体" w:cs="宋体"/>
                <w:kern w:val="0"/>
                <w:sz w:val="21"/>
                <w:szCs w:val="21"/>
                <w:highlight w:val="none"/>
              </w:rPr>
              <w:t>3</w:t>
            </w:r>
          </w:p>
        </w:tc>
        <w:tc>
          <w:tcPr>
            <w:tcW w:w="1560" w:type="dxa"/>
            <w:vMerge w:val="restart"/>
            <w:noWrap w:val="0"/>
            <w:vAlign w:val="center"/>
          </w:tcPr>
          <w:p w14:paraId="652C368B">
            <w:pPr>
              <w:rPr>
                <w:rFonts w:hint="eastAsia" w:ascii="宋体" w:hAnsi="宋体" w:cs="宋体"/>
                <w:sz w:val="21"/>
                <w:szCs w:val="21"/>
                <w:highlight w:val="none"/>
                <w:lang w:val="zh-CN"/>
              </w:rPr>
            </w:pPr>
            <w:r>
              <w:rPr>
                <w:rFonts w:hint="eastAsia" w:ascii="宋体" w:hAnsi="宋体" w:cs="宋体"/>
                <w:kern w:val="0"/>
                <w:sz w:val="21"/>
                <w:szCs w:val="21"/>
                <w:highlight w:val="none"/>
              </w:rPr>
              <w:t>响应程度审查</w:t>
            </w:r>
          </w:p>
        </w:tc>
        <w:tc>
          <w:tcPr>
            <w:tcW w:w="1984" w:type="dxa"/>
            <w:noWrap w:val="0"/>
            <w:vAlign w:val="center"/>
          </w:tcPr>
          <w:p w14:paraId="5BD0DE9E">
            <w:pPr>
              <w:rPr>
                <w:rFonts w:hint="eastAsia" w:ascii="宋体" w:hAnsi="宋体" w:cs="宋体"/>
                <w:kern w:val="0"/>
                <w:sz w:val="21"/>
                <w:szCs w:val="21"/>
                <w:highlight w:val="none"/>
              </w:rPr>
            </w:pPr>
            <w:r>
              <w:rPr>
                <w:rFonts w:hint="eastAsia" w:ascii="宋体" w:hAnsi="宋体" w:cs="宋体"/>
                <w:kern w:val="0"/>
                <w:sz w:val="21"/>
                <w:szCs w:val="21"/>
                <w:highlight w:val="none"/>
              </w:rPr>
              <w:t>实质性响应</w:t>
            </w:r>
          </w:p>
        </w:tc>
        <w:tc>
          <w:tcPr>
            <w:tcW w:w="5409" w:type="dxa"/>
            <w:noWrap w:val="0"/>
            <w:vAlign w:val="center"/>
          </w:tcPr>
          <w:p w14:paraId="73A7597F">
            <w:pPr>
              <w:pStyle w:val="32"/>
              <w:rPr>
                <w:rFonts w:hint="eastAsia" w:ascii="宋体" w:hAnsi="宋体" w:cs="宋体"/>
                <w:kern w:val="0"/>
                <w:sz w:val="21"/>
                <w:szCs w:val="21"/>
                <w:highlight w:val="none"/>
              </w:rPr>
            </w:pPr>
            <w:r>
              <w:rPr>
                <w:rFonts w:hint="eastAsia" w:ascii="宋体" w:hAnsi="宋体" w:cs="宋体"/>
                <w:kern w:val="0"/>
                <w:sz w:val="21"/>
                <w:szCs w:val="21"/>
                <w:highlight w:val="none"/>
              </w:rPr>
              <w:t>竞争性磋商文件第二篇、第三篇“</w:t>
            </w:r>
            <w:r>
              <w:rPr>
                <w:rFonts w:hint="eastAsia" w:ascii="宋体" w:hAnsi="宋体" w:cs="宋体"/>
                <w:sz w:val="24"/>
                <w:szCs w:val="24"/>
                <w:highlight w:val="none"/>
              </w:rPr>
              <w:t>※</w:t>
            </w:r>
            <w:r>
              <w:rPr>
                <w:rFonts w:hint="eastAsia" w:ascii="宋体" w:hAnsi="宋体" w:cs="宋体"/>
                <w:kern w:val="0"/>
                <w:sz w:val="21"/>
                <w:szCs w:val="21"/>
                <w:highlight w:val="none"/>
              </w:rPr>
              <w:t>”标注部分。</w:t>
            </w:r>
          </w:p>
        </w:tc>
      </w:tr>
      <w:tr w14:paraId="6BA1E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noWrap w:val="0"/>
            <w:vAlign w:val="center"/>
          </w:tcPr>
          <w:p w14:paraId="7CEBE69F">
            <w:pPr>
              <w:jc w:val="center"/>
              <w:rPr>
                <w:rFonts w:hint="eastAsia" w:ascii="宋体" w:hAnsi="宋体" w:cs="宋体"/>
                <w:kern w:val="0"/>
                <w:sz w:val="21"/>
                <w:szCs w:val="21"/>
                <w:highlight w:val="none"/>
              </w:rPr>
            </w:pPr>
          </w:p>
        </w:tc>
        <w:tc>
          <w:tcPr>
            <w:tcW w:w="1560" w:type="dxa"/>
            <w:vMerge w:val="continue"/>
            <w:noWrap w:val="0"/>
            <w:vAlign w:val="center"/>
          </w:tcPr>
          <w:p w14:paraId="433CCD19">
            <w:pPr>
              <w:rPr>
                <w:rFonts w:hint="eastAsia" w:ascii="宋体" w:hAnsi="宋体" w:cs="宋体"/>
                <w:sz w:val="21"/>
                <w:szCs w:val="21"/>
                <w:highlight w:val="none"/>
                <w:lang w:val="zh-CN"/>
              </w:rPr>
            </w:pPr>
          </w:p>
        </w:tc>
        <w:tc>
          <w:tcPr>
            <w:tcW w:w="1984" w:type="dxa"/>
            <w:noWrap w:val="0"/>
            <w:vAlign w:val="center"/>
          </w:tcPr>
          <w:p w14:paraId="427C1A7C">
            <w:pPr>
              <w:rPr>
                <w:rFonts w:hint="eastAsia" w:ascii="宋体" w:hAnsi="宋体" w:cs="宋体"/>
                <w:kern w:val="0"/>
                <w:sz w:val="21"/>
                <w:szCs w:val="21"/>
                <w:highlight w:val="none"/>
              </w:rPr>
            </w:pPr>
            <w:r>
              <w:rPr>
                <w:rFonts w:hint="eastAsia" w:ascii="宋体" w:hAnsi="宋体" w:cs="宋体"/>
                <w:kern w:val="0"/>
                <w:sz w:val="21"/>
                <w:szCs w:val="21"/>
                <w:highlight w:val="none"/>
              </w:rPr>
              <w:t>磋商有效期</w:t>
            </w:r>
          </w:p>
        </w:tc>
        <w:tc>
          <w:tcPr>
            <w:tcW w:w="5409" w:type="dxa"/>
            <w:noWrap w:val="0"/>
            <w:vAlign w:val="center"/>
          </w:tcPr>
          <w:p w14:paraId="67220D2D">
            <w:pPr>
              <w:rPr>
                <w:rFonts w:hint="eastAsia" w:ascii="宋体" w:hAnsi="宋体" w:cs="宋体"/>
                <w:kern w:val="0"/>
                <w:sz w:val="21"/>
                <w:szCs w:val="21"/>
                <w:highlight w:val="none"/>
              </w:rPr>
            </w:pPr>
            <w:r>
              <w:rPr>
                <w:rFonts w:hint="eastAsia" w:ascii="宋体" w:hAnsi="宋体" w:cs="宋体"/>
                <w:kern w:val="0"/>
                <w:sz w:val="21"/>
                <w:szCs w:val="21"/>
                <w:highlight w:val="none"/>
              </w:rPr>
              <w:t>响应文件及有关承诺文件有效期为提交响应文件截止时间起90天。</w:t>
            </w:r>
          </w:p>
        </w:tc>
      </w:tr>
    </w:tbl>
    <w:p w14:paraId="7CA93963">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6C2D8814">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771A206">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68B10189">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（五）在磋商过程中磋商的任何一方不得向他人透露与磋商有关的服务资料、价格或其他信息。</w:t>
      </w:r>
    </w:p>
    <w:p w14:paraId="36CABD76">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326C89CC">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（七）供应商在磋商时作出的所有书面承诺须由法定代表人（或其授权代表）或自然人（供应商为自然人）签署。</w:t>
      </w:r>
    </w:p>
    <w:p w14:paraId="547D1265">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18E48F73">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（九）磋商小组采用综合评分法对提交最后报价的供应商的响应文件和最后报价（含有效书面承诺）进行综合评分。</w:t>
      </w:r>
      <w:r>
        <w:rPr>
          <w:rFonts w:hint="eastAsia" w:ascii="宋体" w:hAnsi="宋体" w:cs="宋体"/>
          <w:kern w:val="0"/>
          <w:sz w:val="24"/>
          <w:szCs w:val="24"/>
          <w:highlight w:val="none"/>
        </w:rPr>
        <w:t>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w:t>
      </w:r>
      <w:r>
        <w:rPr>
          <w:rFonts w:hint="eastAsia" w:ascii="宋体" w:hAnsi="宋体" w:cs="宋体"/>
          <w:sz w:val="24"/>
          <w:szCs w:val="24"/>
          <w:highlight w:val="none"/>
        </w:rPr>
        <w:t>。</w:t>
      </w:r>
    </w:p>
    <w:p w14:paraId="78A1D9C1">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（十）磋商小组各成员独立对每个有效响应（通过资格性审查、</w:t>
      </w:r>
      <w:r>
        <w:rPr>
          <w:rFonts w:hint="eastAsia" w:ascii="宋体" w:hAnsi="宋体" w:cs="宋体"/>
          <w:kern w:val="0"/>
          <w:sz w:val="24"/>
          <w:szCs w:val="24"/>
          <w:highlight w:val="none"/>
        </w:rPr>
        <w:t>符合性审查的供应商</w:t>
      </w:r>
      <w:r>
        <w:rPr>
          <w:rFonts w:hint="eastAsia" w:ascii="宋体" w:hAnsi="宋体" w:cs="宋体"/>
          <w:sz w:val="24"/>
          <w:szCs w:val="24"/>
          <w:highlight w:val="none"/>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若供应商的技术部分为0分，将失去成为成交候选供应商的资格）</w:t>
      </w:r>
    </w:p>
    <w:p w14:paraId="1BA81270">
      <w:pPr>
        <w:pStyle w:val="4"/>
        <w:adjustRightInd w:val="0"/>
        <w:snapToGrid w:val="0"/>
        <w:spacing w:before="0" w:after="0" w:line="400" w:lineRule="exact"/>
        <w:ind w:firstLine="482" w:firstLineChars="200"/>
        <w:rPr>
          <w:rFonts w:hint="eastAsia" w:ascii="宋体" w:hAnsi="宋体" w:eastAsia="宋体" w:cs="宋体"/>
          <w:sz w:val="24"/>
          <w:highlight w:val="none"/>
        </w:rPr>
      </w:pPr>
      <w:bookmarkStart w:id="97" w:name="_Toc9845"/>
      <w:bookmarkStart w:id="98" w:name="_Toc30168"/>
      <w:bookmarkStart w:id="99" w:name="_Toc76462334"/>
      <w:bookmarkStart w:id="100" w:name="_Toc1116"/>
      <w:r>
        <w:rPr>
          <w:rFonts w:hint="eastAsia" w:ascii="宋体" w:hAnsi="宋体" w:eastAsia="宋体" w:cs="宋体"/>
          <w:sz w:val="24"/>
          <w:highlight w:val="none"/>
        </w:rPr>
        <w:t>二、</w:t>
      </w:r>
      <w:bookmarkStart w:id="101" w:name="_Toc342913394"/>
      <w:bookmarkStart w:id="102" w:name="_Toc102227320"/>
      <w:r>
        <w:rPr>
          <w:rFonts w:hint="eastAsia" w:ascii="宋体" w:hAnsi="宋体" w:eastAsia="宋体" w:cs="宋体"/>
          <w:sz w:val="24"/>
          <w:highlight w:val="none"/>
        </w:rPr>
        <w:t>评审标准</w:t>
      </w:r>
      <w:bookmarkEnd w:id="97"/>
      <w:bookmarkEnd w:id="98"/>
      <w:bookmarkEnd w:id="99"/>
      <w:bookmarkEnd w:id="100"/>
    </w:p>
    <w:tbl>
      <w:tblPr>
        <w:tblStyle w:val="57"/>
        <w:tblW w:w="9736"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478"/>
        <w:gridCol w:w="762"/>
        <w:gridCol w:w="4182"/>
        <w:gridCol w:w="2469"/>
      </w:tblGrid>
      <w:tr w14:paraId="58C56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center"/>
          </w:tcPr>
          <w:p w14:paraId="2BFA0791">
            <w:pPr>
              <w:ind w:firstLine="28"/>
              <w:jc w:val="center"/>
              <w:rPr>
                <w:rFonts w:hint="eastAsia" w:ascii="宋体" w:hAnsi="宋体" w:cs="宋体"/>
                <w:b/>
                <w:sz w:val="21"/>
                <w:szCs w:val="21"/>
                <w:highlight w:val="none"/>
              </w:rPr>
            </w:pPr>
            <w:r>
              <w:rPr>
                <w:rFonts w:hint="eastAsia" w:ascii="宋体" w:hAnsi="宋体" w:cs="宋体"/>
                <w:b/>
                <w:sz w:val="21"/>
                <w:szCs w:val="21"/>
                <w:highlight w:val="none"/>
              </w:rPr>
              <w:t>序号</w:t>
            </w:r>
          </w:p>
        </w:tc>
        <w:tc>
          <w:tcPr>
            <w:tcW w:w="1478" w:type="dxa"/>
            <w:noWrap w:val="0"/>
            <w:vAlign w:val="center"/>
          </w:tcPr>
          <w:p w14:paraId="3C15E4AE">
            <w:pPr>
              <w:ind w:firstLine="28"/>
              <w:jc w:val="center"/>
              <w:rPr>
                <w:rFonts w:hint="eastAsia" w:ascii="宋体" w:hAnsi="宋体" w:cs="宋体"/>
                <w:b/>
                <w:sz w:val="21"/>
                <w:szCs w:val="21"/>
                <w:highlight w:val="none"/>
              </w:rPr>
            </w:pPr>
            <w:r>
              <w:rPr>
                <w:rFonts w:hint="eastAsia" w:ascii="宋体" w:hAnsi="宋体" w:cs="宋体"/>
                <w:b/>
                <w:sz w:val="21"/>
                <w:szCs w:val="21"/>
                <w:highlight w:val="none"/>
              </w:rPr>
              <w:t>评分因素及权值</w:t>
            </w:r>
          </w:p>
        </w:tc>
        <w:tc>
          <w:tcPr>
            <w:tcW w:w="762" w:type="dxa"/>
            <w:noWrap w:val="0"/>
            <w:vAlign w:val="center"/>
          </w:tcPr>
          <w:p w14:paraId="593E10DD">
            <w:pPr>
              <w:ind w:firstLine="28"/>
              <w:jc w:val="center"/>
              <w:rPr>
                <w:rFonts w:hint="eastAsia" w:ascii="宋体" w:hAnsi="宋体" w:cs="宋体"/>
                <w:b/>
                <w:sz w:val="21"/>
                <w:szCs w:val="21"/>
                <w:highlight w:val="none"/>
              </w:rPr>
            </w:pPr>
            <w:r>
              <w:rPr>
                <w:rFonts w:hint="eastAsia" w:ascii="宋体" w:hAnsi="宋体" w:cs="宋体"/>
                <w:b/>
                <w:sz w:val="21"/>
                <w:szCs w:val="21"/>
                <w:highlight w:val="none"/>
              </w:rPr>
              <w:t>分值</w:t>
            </w:r>
          </w:p>
        </w:tc>
        <w:tc>
          <w:tcPr>
            <w:tcW w:w="4182" w:type="dxa"/>
            <w:noWrap w:val="0"/>
            <w:vAlign w:val="center"/>
          </w:tcPr>
          <w:p w14:paraId="68E5B6B3">
            <w:pPr>
              <w:ind w:firstLine="28"/>
              <w:jc w:val="center"/>
              <w:rPr>
                <w:rFonts w:hint="eastAsia" w:ascii="宋体" w:hAnsi="宋体" w:cs="宋体"/>
                <w:b/>
                <w:sz w:val="21"/>
                <w:szCs w:val="21"/>
                <w:highlight w:val="none"/>
              </w:rPr>
            </w:pPr>
            <w:r>
              <w:rPr>
                <w:rFonts w:hint="eastAsia" w:ascii="宋体" w:hAnsi="宋体" w:cs="宋体"/>
                <w:b/>
                <w:sz w:val="21"/>
                <w:szCs w:val="21"/>
                <w:highlight w:val="none"/>
              </w:rPr>
              <w:t>评分标准</w:t>
            </w:r>
          </w:p>
        </w:tc>
        <w:tc>
          <w:tcPr>
            <w:tcW w:w="2469" w:type="dxa"/>
            <w:noWrap w:val="0"/>
            <w:vAlign w:val="center"/>
          </w:tcPr>
          <w:p w14:paraId="69442BB9">
            <w:pPr>
              <w:pStyle w:val="235"/>
              <w:spacing w:before="0" w:after="0" w:line="240" w:lineRule="auto"/>
              <w:ind w:left="1540" w:hanging="420"/>
              <w:rPr>
                <w:rFonts w:hint="eastAsia" w:ascii="宋体" w:hAnsi="宋体" w:eastAsia="宋体" w:cs="宋体"/>
                <w:sz w:val="21"/>
                <w:szCs w:val="21"/>
                <w:highlight w:val="none"/>
              </w:rPr>
            </w:pPr>
            <w:r>
              <w:rPr>
                <w:rFonts w:hint="eastAsia" w:ascii="宋体" w:hAnsi="宋体" w:eastAsia="宋体" w:cs="宋体"/>
                <w:sz w:val="21"/>
                <w:szCs w:val="21"/>
                <w:highlight w:val="none"/>
              </w:rPr>
              <w:t>说明</w:t>
            </w:r>
          </w:p>
        </w:tc>
      </w:tr>
      <w:tr w14:paraId="66962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center"/>
          </w:tcPr>
          <w:p w14:paraId="5A1CB458">
            <w:pPr>
              <w:ind w:firstLine="28"/>
              <w:jc w:val="center"/>
              <w:rPr>
                <w:rFonts w:hint="eastAsia" w:ascii="宋体" w:hAnsi="宋体" w:cs="宋体"/>
                <w:sz w:val="21"/>
                <w:szCs w:val="21"/>
                <w:highlight w:val="none"/>
              </w:rPr>
            </w:pPr>
            <w:r>
              <w:rPr>
                <w:rFonts w:hint="eastAsia" w:ascii="宋体" w:hAnsi="宋体" w:cs="宋体"/>
                <w:sz w:val="21"/>
                <w:szCs w:val="21"/>
                <w:highlight w:val="none"/>
              </w:rPr>
              <w:t>1</w:t>
            </w:r>
          </w:p>
        </w:tc>
        <w:tc>
          <w:tcPr>
            <w:tcW w:w="1478" w:type="dxa"/>
            <w:noWrap w:val="0"/>
            <w:vAlign w:val="center"/>
          </w:tcPr>
          <w:p w14:paraId="17B98649">
            <w:pPr>
              <w:ind w:firstLine="28"/>
              <w:jc w:val="center"/>
              <w:rPr>
                <w:rFonts w:hint="eastAsia" w:ascii="宋体" w:hAnsi="宋体" w:cs="宋体"/>
                <w:sz w:val="21"/>
                <w:szCs w:val="21"/>
                <w:highlight w:val="none"/>
              </w:rPr>
            </w:pPr>
            <w:r>
              <w:rPr>
                <w:rFonts w:hint="eastAsia" w:ascii="宋体" w:hAnsi="宋体" w:cs="宋体"/>
                <w:sz w:val="21"/>
                <w:szCs w:val="21"/>
                <w:highlight w:val="none"/>
              </w:rPr>
              <w:t>磋商报价</w:t>
            </w:r>
          </w:p>
          <w:p w14:paraId="14EF4D36">
            <w:pPr>
              <w:ind w:firstLine="28"/>
              <w:jc w:val="center"/>
              <w:rPr>
                <w:rFonts w:hint="eastAsia" w:ascii="宋体" w:hAnsi="宋体" w:cs="宋体"/>
                <w:sz w:val="21"/>
                <w:szCs w:val="21"/>
                <w:highlight w:val="none"/>
              </w:rPr>
            </w:pPr>
            <w:r>
              <w:rPr>
                <w:rFonts w:hint="eastAsia" w:ascii="宋体" w:hAnsi="宋体" w:cs="宋体"/>
                <w:sz w:val="21"/>
                <w:szCs w:val="21"/>
                <w:highlight w:val="none"/>
              </w:rPr>
              <w:t>（20%）</w:t>
            </w:r>
          </w:p>
        </w:tc>
        <w:tc>
          <w:tcPr>
            <w:tcW w:w="762" w:type="dxa"/>
            <w:noWrap w:val="0"/>
            <w:vAlign w:val="center"/>
          </w:tcPr>
          <w:p w14:paraId="2B981E0C">
            <w:pPr>
              <w:ind w:firstLine="28"/>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rPr>
              <w:t>20</w:t>
            </w:r>
            <w:r>
              <w:rPr>
                <w:rFonts w:hint="eastAsia" w:ascii="宋体" w:hAnsi="宋体" w:cs="宋体"/>
                <w:sz w:val="21"/>
                <w:szCs w:val="21"/>
                <w:highlight w:val="none"/>
                <w:lang w:val="en-US" w:eastAsia="zh-CN"/>
              </w:rPr>
              <w:t>分</w:t>
            </w:r>
          </w:p>
        </w:tc>
        <w:tc>
          <w:tcPr>
            <w:tcW w:w="4182" w:type="dxa"/>
            <w:noWrap w:val="0"/>
            <w:vAlign w:val="center"/>
          </w:tcPr>
          <w:p w14:paraId="6B26F468">
            <w:pPr>
              <w:rPr>
                <w:rFonts w:hint="eastAsia" w:ascii="宋体" w:hAnsi="宋体" w:cs="宋体"/>
                <w:sz w:val="21"/>
                <w:szCs w:val="21"/>
                <w:highlight w:val="none"/>
              </w:rPr>
            </w:pPr>
            <w:r>
              <w:rPr>
                <w:rFonts w:hint="eastAsia" w:ascii="宋体" w:hAnsi="宋体" w:cs="宋体"/>
                <w:sz w:val="21"/>
                <w:szCs w:val="21"/>
                <w:highlight w:val="none"/>
              </w:rPr>
              <w:t>满足资格性、符合性要求且最后报价最低的供应商的价格为磋商基准价，其价格分为满分。其他供应商的价格分统一按照下列公式计算：</w:t>
            </w:r>
          </w:p>
          <w:p w14:paraId="7D558FA1">
            <w:pPr>
              <w:rPr>
                <w:rFonts w:hint="eastAsia" w:ascii="宋体" w:hAnsi="宋体" w:cs="宋体"/>
                <w:sz w:val="21"/>
                <w:szCs w:val="21"/>
                <w:highlight w:val="none"/>
              </w:rPr>
            </w:pPr>
            <w:r>
              <w:rPr>
                <w:rFonts w:hint="eastAsia" w:ascii="宋体" w:hAnsi="宋体" w:cs="宋体"/>
                <w:sz w:val="21"/>
                <w:szCs w:val="21"/>
                <w:highlight w:val="none"/>
              </w:rPr>
              <w:t>磋商报价得分=（磋商基准价/最后磋商报价）×价格权值×100</w:t>
            </w:r>
          </w:p>
        </w:tc>
        <w:tc>
          <w:tcPr>
            <w:tcW w:w="2469" w:type="dxa"/>
            <w:noWrap w:val="0"/>
            <w:vAlign w:val="center"/>
          </w:tcPr>
          <w:p w14:paraId="176E48FE">
            <w:pPr>
              <w:ind w:left="-38"/>
              <w:rPr>
                <w:rFonts w:hint="eastAsia" w:ascii="宋体" w:hAnsi="宋体" w:cs="宋体"/>
                <w:sz w:val="21"/>
                <w:szCs w:val="21"/>
                <w:highlight w:val="none"/>
              </w:rPr>
            </w:pPr>
          </w:p>
        </w:tc>
      </w:tr>
      <w:tr w14:paraId="47F8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8" w:hRule="atLeast"/>
        </w:trPr>
        <w:tc>
          <w:tcPr>
            <w:tcW w:w="845" w:type="dxa"/>
            <w:vMerge w:val="restart"/>
            <w:noWrap w:val="0"/>
            <w:vAlign w:val="center"/>
          </w:tcPr>
          <w:p w14:paraId="01FB32A0">
            <w:pPr>
              <w:ind w:firstLine="28"/>
              <w:jc w:val="center"/>
              <w:rPr>
                <w:rFonts w:hint="eastAsia" w:ascii="宋体" w:hAnsi="宋体" w:cs="宋体"/>
                <w:sz w:val="21"/>
                <w:szCs w:val="21"/>
                <w:highlight w:val="none"/>
              </w:rPr>
            </w:pPr>
            <w:r>
              <w:rPr>
                <w:rFonts w:hint="eastAsia" w:ascii="宋体" w:hAnsi="宋体" w:cs="宋体"/>
                <w:sz w:val="21"/>
                <w:szCs w:val="21"/>
                <w:highlight w:val="none"/>
              </w:rPr>
              <w:t>2</w:t>
            </w:r>
          </w:p>
        </w:tc>
        <w:tc>
          <w:tcPr>
            <w:tcW w:w="1478" w:type="dxa"/>
            <w:vMerge w:val="restart"/>
            <w:noWrap w:val="0"/>
            <w:vAlign w:val="center"/>
          </w:tcPr>
          <w:p w14:paraId="08709147">
            <w:pPr>
              <w:ind w:left="-38"/>
              <w:jc w:val="center"/>
              <w:rPr>
                <w:rFonts w:hint="eastAsia" w:ascii="宋体" w:hAnsi="宋体" w:cs="宋体"/>
                <w:sz w:val="21"/>
                <w:szCs w:val="21"/>
                <w:highlight w:val="none"/>
              </w:rPr>
            </w:pPr>
            <w:r>
              <w:rPr>
                <w:rFonts w:hint="eastAsia" w:ascii="宋体" w:hAnsi="宋体" w:cs="宋体"/>
                <w:sz w:val="21"/>
                <w:szCs w:val="21"/>
                <w:highlight w:val="none"/>
              </w:rPr>
              <w:t>技术部分</w:t>
            </w:r>
          </w:p>
          <w:p w14:paraId="5C7DE84E">
            <w:pPr>
              <w:ind w:firstLine="28"/>
              <w:jc w:val="center"/>
              <w:rPr>
                <w:rFonts w:hint="eastAsia" w:ascii="宋体" w:hAnsi="宋体" w:cs="宋体"/>
                <w:sz w:val="21"/>
                <w:szCs w:val="21"/>
                <w:highlight w:val="none"/>
              </w:rPr>
            </w:pPr>
            <w:r>
              <w:rPr>
                <w:rFonts w:hint="eastAsia" w:ascii="宋体" w:hAnsi="宋体" w:cs="宋体"/>
                <w:sz w:val="21"/>
                <w:szCs w:val="21"/>
                <w:highlight w:val="none"/>
              </w:rPr>
              <w:t>（50%）</w:t>
            </w:r>
          </w:p>
        </w:tc>
        <w:tc>
          <w:tcPr>
            <w:tcW w:w="762" w:type="dxa"/>
            <w:tcBorders>
              <w:bottom w:val="single" w:color="auto" w:sz="4" w:space="0"/>
            </w:tcBorders>
            <w:noWrap w:val="0"/>
            <w:vAlign w:val="center"/>
          </w:tcPr>
          <w:p w14:paraId="7761FC12">
            <w:pPr>
              <w:rPr>
                <w:rFonts w:hint="eastAsia" w:ascii="宋体" w:hAnsi="宋体" w:cs="宋体"/>
                <w:sz w:val="21"/>
                <w:szCs w:val="21"/>
                <w:highlight w:val="none"/>
              </w:rPr>
            </w:pPr>
            <w:r>
              <w:rPr>
                <w:rFonts w:hint="eastAsia" w:ascii="宋体" w:hAnsi="宋体" w:cs="宋体"/>
                <w:sz w:val="21"/>
                <w:szCs w:val="21"/>
                <w:highlight w:val="none"/>
                <w:lang w:val="en-US" w:eastAsia="zh-CN"/>
              </w:rPr>
              <w:t>1</w:t>
            </w:r>
            <w:r>
              <w:rPr>
                <w:rFonts w:hint="eastAsia" w:ascii="宋体" w:hAnsi="宋体" w:cs="宋体"/>
                <w:sz w:val="21"/>
                <w:szCs w:val="21"/>
                <w:highlight w:val="none"/>
              </w:rPr>
              <w:t>0分</w:t>
            </w:r>
          </w:p>
        </w:tc>
        <w:tc>
          <w:tcPr>
            <w:tcW w:w="4182" w:type="dxa"/>
            <w:tcBorders>
              <w:bottom w:val="single" w:color="auto" w:sz="4" w:space="0"/>
            </w:tcBorders>
            <w:noWrap w:val="0"/>
            <w:vAlign w:val="center"/>
          </w:tcPr>
          <w:p w14:paraId="7A2F0303">
            <w:pP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整体服务方案</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p>
          <w:p w14:paraId="5D3442A3">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投标人根据服务需求，</w:t>
            </w:r>
            <w:r>
              <w:rPr>
                <w:rFonts w:hint="eastAsia" w:ascii="宋体" w:hAnsi="宋体" w:eastAsia="宋体" w:cs="宋体"/>
                <w:sz w:val="21"/>
                <w:szCs w:val="21"/>
                <w:highlight w:val="none"/>
              </w:rPr>
              <w:t>提出</w:t>
            </w:r>
            <w:r>
              <w:rPr>
                <w:rFonts w:hint="eastAsia" w:ascii="宋体" w:hAnsi="宋体" w:eastAsia="宋体" w:cs="宋体"/>
                <w:sz w:val="21"/>
                <w:szCs w:val="21"/>
                <w:highlight w:val="none"/>
                <w:lang w:val="en-US" w:eastAsia="zh-CN"/>
              </w:rPr>
              <w:t>整体服务方案，方案需要包含：</w:t>
            </w:r>
          </w:p>
          <w:p w14:paraId="27D453C8">
            <w:pP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①</w:t>
            </w:r>
            <w:r>
              <w:rPr>
                <w:rFonts w:hint="eastAsia" w:ascii="宋体" w:hAnsi="宋体" w:eastAsia="宋体" w:cs="宋体"/>
                <w:sz w:val="21"/>
                <w:szCs w:val="21"/>
                <w:highlight w:val="none"/>
              </w:rPr>
              <w:t>项目总体需求理解</w:t>
            </w:r>
          </w:p>
          <w:p w14:paraId="338CE978">
            <w:pP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②服务</w:t>
            </w:r>
            <w:r>
              <w:rPr>
                <w:rFonts w:hint="eastAsia" w:ascii="宋体" w:hAnsi="宋体" w:eastAsia="宋体" w:cs="宋体"/>
                <w:sz w:val="21"/>
                <w:szCs w:val="21"/>
                <w:highlight w:val="none"/>
              </w:rPr>
              <w:t>理念</w:t>
            </w:r>
          </w:p>
          <w:p w14:paraId="2B73262B">
            <w:pP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③服务方案</w:t>
            </w:r>
          </w:p>
          <w:p w14:paraId="192BA2A2">
            <w:pPr>
              <w:rPr>
                <w:rFonts w:hint="eastAsia" w:ascii="宋体" w:hAnsi="宋体" w:cs="宋体"/>
                <w:sz w:val="21"/>
                <w:szCs w:val="21"/>
                <w:highlight w:val="none"/>
              </w:rPr>
            </w:pPr>
            <w:r>
              <w:rPr>
                <w:rFonts w:hint="eastAsia" w:ascii="宋体" w:hAnsi="宋体" w:eastAsia="宋体" w:cs="宋体"/>
                <w:sz w:val="21"/>
                <w:szCs w:val="21"/>
                <w:highlight w:val="none"/>
              </w:rPr>
              <w:t>以上</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项</w:t>
            </w:r>
            <w:r>
              <w:rPr>
                <w:rFonts w:hint="eastAsia" w:ascii="宋体" w:hAnsi="宋体" w:eastAsia="宋体" w:cs="宋体"/>
                <w:sz w:val="21"/>
                <w:szCs w:val="21"/>
                <w:highlight w:val="none"/>
                <w:lang w:eastAsia="zh-CN"/>
              </w:rPr>
              <w:t>内容</w:t>
            </w:r>
            <w:r>
              <w:rPr>
                <w:rFonts w:hint="eastAsia" w:ascii="宋体" w:hAnsi="宋体" w:eastAsia="宋体" w:cs="宋体"/>
                <w:sz w:val="21"/>
                <w:szCs w:val="21"/>
                <w:highlight w:val="none"/>
              </w:rPr>
              <w:t>齐全且无内容</w:t>
            </w:r>
            <w:r>
              <w:rPr>
                <w:rFonts w:hint="eastAsia" w:ascii="宋体" w:hAnsi="宋体" w:eastAsia="宋体" w:cs="宋体"/>
                <w:sz w:val="21"/>
                <w:szCs w:val="21"/>
                <w:highlight w:val="none"/>
                <w:lang w:val="en-US" w:eastAsia="zh-CN"/>
              </w:rPr>
              <w:t>存在瑕疵的</w:t>
            </w:r>
            <w:r>
              <w:rPr>
                <w:rFonts w:hint="eastAsia" w:ascii="宋体" w:hAnsi="宋体" w:eastAsia="宋体" w:cs="宋体"/>
                <w:sz w:val="21"/>
                <w:szCs w:val="21"/>
                <w:highlight w:val="none"/>
              </w:rPr>
              <w:t>得1</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val="en-US" w:eastAsia="zh-CN"/>
              </w:rPr>
              <w:t>缺一项内容扣5分，有一处瑕疵扣2分，扣完为止。</w:t>
            </w:r>
          </w:p>
        </w:tc>
        <w:tc>
          <w:tcPr>
            <w:tcW w:w="2469" w:type="dxa"/>
            <w:vMerge w:val="restart"/>
            <w:noWrap w:val="0"/>
            <w:vAlign w:val="center"/>
          </w:tcPr>
          <w:p w14:paraId="0DFFE7B1">
            <w:pPr>
              <w:rPr>
                <w:rFonts w:hint="eastAsia" w:ascii="宋体" w:hAnsi="宋体" w:cs="宋体"/>
                <w:sz w:val="21"/>
                <w:szCs w:val="21"/>
                <w:highlight w:val="none"/>
              </w:rPr>
            </w:pPr>
            <w:r>
              <w:rPr>
                <w:rFonts w:hint="eastAsia" w:ascii="宋体" w:hAnsi="宋体" w:cs="宋体"/>
                <w:sz w:val="21"/>
                <w:szCs w:val="21"/>
                <w:highlight w:val="none"/>
              </w:rPr>
              <w:t>供应商提供相应方案，格式自拟。</w:t>
            </w:r>
          </w:p>
          <w:p w14:paraId="03B33622">
            <w:pPr>
              <w:rPr>
                <w:rFonts w:hint="eastAsia" w:ascii="宋体" w:hAnsi="宋体" w:cs="宋体"/>
                <w:sz w:val="21"/>
                <w:szCs w:val="21"/>
                <w:highlight w:val="none"/>
              </w:rPr>
            </w:pPr>
            <w:r>
              <w:rPr>
                <w:rFonts w:hint="eastAsia" w:ascii="宋体" w:hAnsi="宋体" w:cs="宋体"/>
                <w:sz w:val="21"/>
                <w:szCs w:val="21"/>
                <w:highlight w:val="none"/>
              </w:rPr>
              <w:t>各供应商技术部分得分是评审小组各成员评分的算术平均值。</w:t>
            </w:r>
          </w:p>
          <w:p w14:paraId="7929F4A7">
            <w:pPr>
              <w:rPr>
                <w:rFonts w:hint="eastAsia" w:ascii="宋体" w:hAnsi="宋体" w:cs="宋体"/>
                <w:sz w:val="21"/>
                <w:szCs w:val="21"/>
                <w:highlight w:val="none"/>
              </w:rPr>
            </w:pPr>
            <w:r>
              <w:rPr>
                <w:rFonts w:hint="eastAsia" w:ascii="宋体" w:hAnsi="宋体" w:cs="宋体"/>
                <w:sz w:val="21"/>
                <w:szCs w:val="21"/>
                <w:highlight w:val="none"/>
              </w:rPr>
              <w:t>注：内容存在瑕疵是指：只有简单的文字描述，前后内容无法连贯；内容脱离了实际情况不具备实施的可能性；套用其他项目方案；引用科学原理错误；前后内容相互矛盾；存在与本项目无关内容。</w:t>
            </w:r>
          </w:p>
        </w:tc>
      </w:tr>
      <w:tr w14:paraId="6DD64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trPr>
        <w:tc>
          <w:tcPr>
            <w:tcW w:w="845" w:type="dxa"/>
            <w:vMerge w:val="continue"/>
            <w:tcBorders>
              <w:bottom w:val="single" w:color="auto" w:sz="4" w:space="0"/>
            </w:tcBorders>
            <w:noWrap w:val="0"/>
            <w:vAlign w:val="center"/>
          </w:tcPr>
          <w:p w14:paraId="3C0C86EB">
            <w:pPr>
              <w:ind w:firstLine="28"/>
              <w:jc w:val="center"/>
              <w:rPr>
                <w:rFonts w:hint="eastAsia" w:ascii="宋体" w:hAnsi="宋体" w:cs="宋体"/>
                <w:sz w:val="21"/>
                <w:szCs w:val="21"/>
                <w:highlight w:val="none"/>
              </w:rPr>
            </w:pPr>
          </w:p>
        </w:tc>
        <w:tc>
          <w:tcPr>
            <w:tcW w:w="1478" w:type="dxa"/>
            <w:vMerge w:val="continue"/>
            <w:tcBorders>
              <w:bottom w:val="single" w:color="auto" w:sz="4" w:space="0"/>
            </w:tcBorders>
            <w:noWrap w:val="0"/>
            <w:vAlign w:val="center"/>
          </w:tcPr>
          <w:p w14:paraId="41B88D46">
            <w:pPr>
              <w:ind w:firstLine="28"/>
              <w:jc w:val="center"/>
              <w:rPr>
                <w:rFonts w:hint="eastAsia" w:ascii="宋体" w:hAnsi="宋体" w:cs="宋体"/>
                <w:sz w:val="21"/>
                <w:szCs w:val="21"/>
                <w:highlight w:val="none"/>
              </w:rPr>
            </w:pPr>
          </w:p>
        </w:tc>
        <w:tc>
          <w:tcPr>
            <w:tcW w:w="762" w:type="dxa"/>
            <w:tcBorders>
              <w:bottom w:val="single" w:color="auto" w:sz="4" w:space="0"/>
            </w:tcBorders>
            <w:noWrap w:val="0"/>
            <w:vAlign w:val="center"/>
          </w:tcPr>
          <w:p w14:paraId="4532E6E3">
            <w:pPr>
              <w:rPr>
                <w:rFonts w:hint="eastAsia" w:ascii="宋体" w:hAnsi="宋体" w:cs="宋体"/>
                <w:sz w:val="21"/>
                <w:szCs w:val="21"/>
                <w:highlight w:val="none"/>
              </w:rPr>
            </w:pPr>
            <w:r>
              <w:rPr>
                <w:rFonts w:hint="eastAsia" w:ascii="宋体" w:hAnsi="宋体" w:cs="宋体"/>
                <w:sz w:val="21"/>
                <w:szCs w:val="21"/>
                <w:highlight w:val="none"/>
              </w:rPr>
              <w:t>20分</w:t>
            </w:r>
          </w:p>
        </w:tc>
        <w:tc>
          <w:tcPr>
            <w:tcW w:w="4182" w:type="dxa"/>
            <w:tcBorders>
              <w:bottom w:val="single" w:color="auto" w:sz="4" w:space="0"/>
            </w:tcBorders>
            <w:noWrap w:val="0"/>
            <w:vAlign w:val="center"/>
          </w:tcPr>
          <w:p w14:paraId="7AEBCAB5">
            <w:pPr>
              <w:rPr>
                <w:rFonts w:hint="eastAsia" w:ascii="宋体" w:hAnsi="宋体" w:cs="宋体"/>
                <w:sz w:val="21"/>
                <w:szCs w:val="21"/>
                <w:highlight w:val="none"/>
              </w:rPr>
            </w:pPr>
            <w:r>
              <w:rPr>
                <w:rFonts w:hint="eastAsia" w:ascii="宋体" w:hAnsi="宋体" w:cs="宋体"/>
                <w:sz w:val="21"/>
                <w:szCs w:val="21"/>
                <w:highlight w:val="none"/>
                <w:lang w:eastAsia="zh-CN"/>
              </w:rPr>
              <w:t>地接服务的准备与实施</w:t>
            </w:r>
            <w:r>
              <w:rPr>
                <w:rFonts w:hint="eastAsia" w:ascii="宋体" w:hAnsi="宋体" w:cs="宋体"/>
                <w:sz w:val="21"/>
                <w:szCs w:val="21"/>
                <w:highlight w:val="none"/>
              </w:rPr>
              <w:t>方案（20分）</w:t>
            </w:r>
          </w:p>
          <w:p w14:paraId="056E2061">
            <w:pPr>
              <w:rPr>
                <w:rFonts w:hint="eastAsia" w:ascii="宋体" w:hAnsi="宋体" w:cs="宋体"/>
                <w:sz w:val="21"/>
                <w:szCs w:val="21"/>
                <w:highlight w:val="none"/>
              </w:rPr>
            </w:pPr>
            <w:r>
              <w:rPr>
                <w:rFonts w:hint="eastAsia" w:ascii="宋体" w:hAnsi="宋体" w:cs="宋体"/>
                <w:sz w:val="21"/>
                <w:szCs w:val="21"/>
                <w:highlight w:val="none"/>
              </w:rPr>
              <w:t>供应商针对本项目实际情况提供</w:t>
            </w:r>
            <w:r>
              <w:rPr>
                <w:rFonts w:hint="eastAsia" w:ascii="宋体" w:hAnsi="宋体" w:cs="宋体"/>
                <w:sz w:val="21"/>
                <w:szCs w:val="21"/>
                <w:highlight w:val="none"/>
                <w:lang w:eastAsia="zh-CN"/>
              </w:rPr>
              <w:t>地接服务的准备与实施</w:t>
            </w:r>
            <w:r>
              <w:rPr>
                <w:rFonts w:hint="eastAsia" w:ascii="宋体" w:hAnsi="宋体" w:cs="宋体"/>
                <w:sz w:val="21"/>
                <w:szCs w:val="21"/>
                <w:highlight w:val="none"/>
              </w:rPr>
              <w:t>方案，方案内容包括但不限于：①</w:t>
            </w:r>
            <w:r>
              <w:rPr>
                <w:rFonts w:hint="eastAsia" w:ascii="宋体" w:hAnsi="宋体" w:cs="宋体"/>
                <w:sz w:val="21"/>
                <w:szCs w:val="21"/>
                <w:highlight w:val="none"/>
                <w:lang w:eastAsia="zh-CN"/>
              </w:rPr>
              <w:t>服务</w:t>
            </w:r>
            <w:r>
              <w:rPr>
                <w:rFonts w:hint="eastAsia" w:ascii="宋体" w:hAnsi="宋体" w:cs="宋体"/>
                <w:sz w:val="21"/>
                <w:szCs w:val="21"/>
                <w:highlight w:val="none"/>
              </w:rPr>
              <w:t>介绍；②整体实施计划；③</w:t>
            </w:r>
            <w:r>
              <w:rPr>
                <w:rFonts w:hint="eastAsia" w:ascii="宋体" w:hAnsi="宋体" w:cs="宋体"/>
                <w:sz w:val="21"/>
                <w:szCs w:val="21"/>
                <w:highlight w:val="none"/>
                <w:lang w:eastAsia="zh-CN"/>
              </w:rPr>
              <w:t>服务制度</w:t>
            </w:r>
            <w:r>
              <w:rPr>
                <w:rFonts w:hint="eastAsia" w:ascii="宋体" w:hAnsi="宋体" w:cs="宋体"/>
                <w:sz w:val="21"/>
                <w:szCs w:val="21"/>
                <w:highlight w:val="none"/>
              </w:rPr>
              <w:t>；④</w:t>
            </w:r>
            <w:r>
              <w:rPr>
                <w:rFonts w:hint="eastAsia" w:ascii="宋体" w:hAnsi="宋体" w:cs="宋体"/>
                <w:sz w:val="21"/>
                <w:szCs w:val="21"/>
                <w:highlight w:val="none"/>
                <w:lang w:eastAsia="zh-CN"/>
              </w:rPr>
              <w:t>服务标准</w:t>
            </w:r>
            <w:r>
              <w:rPr>
                <w:rFonts w:hint="eastAsia" w:ascii="宋体" w:hAnsi="宋体" w:cs="宋体"/>
                <w:sz w:val="21"/>
                <w:szCs w:val="21"/>
                <w:highlight w:val="none"/>
              </w:rPr>
              <w:t>等内容进行审评。</w:t>
            </w:r>
          </w:p>
          <w:p w14:paraId="2C998349">
            <w:pPr>
              <w:rPr>
                <w:rFonts w:hint="eastAsia" w:ascii="宋体" w:hAnsi="宋体" w:cs="宋体"/>
                <w:sz w:val="21"/>
                <w:szCs w:val="21"/>
                <w:highlight w:val="none"/>
              </w:rPr>
            </w:pPr>
            <w:r>
              <w:rPr>
                <w:rFonts w:hint="eastAsia" w:ascii="宋体" w:hAnsi="宋体" w:cs="宋体"/>
                <w:sz w:val="21"/>
                <w:szCs w:val="21"/>
                <w:highlight w:val="none"/>
              </w:rPr>
              <w:t>以上</w:t>
            </w:r>
            <w:r>
              <w:rPr>
                <w:rFonts w:hint="eastAsia" w:ascii="宋体" w:hAnsi="宋体" w:cs="宋体"/>
                <w:sz w:val="21"/>
                <w:szCs w:val="21"/>
                <w:highlight w:val="none"/>
                <w:lang w:eastAsia="zh-CN"/>
              </w:rPr>
              <w:t>四</w:t>
            </w:r>
            <w:r>
              <w:rPr>
                <w:rFonts w:hint="eastAsia" w:ascii="宋体" w:hAnsi="宋体" w:cs="宋体"/>
                <w:sz w:val="21"/>
                <w:szCs w:val="21"/>
                <w:highlight w:val="none"/>
              </w:rPr>
              <w:t>项内容无缺项、漏项或无瑕疵的，得20分，其中每有一项内容存在缺项或漏项的，扣</w:t>
            </w:r>
            <w:r>
              <w:rPr>
                <w:rFonts w:hint="eastAsia" w:ascii="宋体" w:hAnsi="宋体" w:cs="宋体"/>
                <w:sz w:val="21"/>
                <w:szCs w:val="21"/>
                <w:highlight w:val="none"/>
                <w:lang w:val="en-US" w:eastAsia="zh-CN"/>
              </w:rPr>
              <w:t>5</w:t>
            </w:r>
            <w:r>
              <w:rPr>
                <w:rFonts w:hint="eastAsia" w:ascii="宋体" w:hAnsi="宋体" w:cs="宋体"/>
                <w:sz w:val="21"/>
                <w:szCs w:val="21"/>
                <w:highlight w:val="none"/>
              </w:rPr>
              <w:t>分，每有一项内容存在瑕疵的，扣2分，未提供</w:t>
            </w:r>
            <w:r>
              <w:rPr>
                <w:rFonts w:hint="eastAsia" w:ascii="宋体" w:hAnsi="宋体" w:cs="宋体"/>
                <w:sz w:val="21"/>
                <w:szCs w:val="21"/>
                <w:highlight w:val="none"/>
                <w:lang w:eastAsia="zh-CN"/>
              </w:rPr>
              <w:t>地接服务的准备与实施</w:t>
            </w:r>
            <w:r>
              <w:rPr>
                <w:rFonts w:hint="eastAsia" w:ascii="宋体" w:hAnsi="宋体" w:cs="宋体"/>
                <w:sz w:val="21"/>
                <w:szCs w:val="21"/>
                <w:highlight w:val="none"/>
              </w:rPr>
              <w:t>方案的，不得分。</w:t>
            </w:r>
          </w:p>
        </w:tc>
        <w:tc>
          <w:tcPr>
            <w:tcW w:w="2469" w:type="dxa"/>
            <w:vMerge w:val="continue"/>
            <w:noWrap w:val="0"/>
            <w:vAlign w:val="center"/>
          </w:tcPr>
          <w:p w14:paraId="64FA6818">
            <w:pPr>
              <w:rPr>
                <w:rFonts w:hint="eastAsia" w:ascii="宋体" w:hAnsi="宋体" w:cs="宋体"/>
                <w:sz w:val="21"/>
                <w:szCs w:val="21"/>
                <w:highlight w:val="none"/>
              </w:rPr>
            </w:pPr>
          </w:p>
        </w:tc>
      </w:tr>
      <w:tr w14:paraId="2027B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845" w:type="dxa"/>
            <w:vMerge w:val="continue"/>
            <w:tcBorders>
              <w:bottom w:val="single" w:color="auto" w:sz="4" w:space="0"/>
            </w:tcBorders>
            <w:noWrap w:val="0"/>
            <w:vAlign w:val="center"/>
          </w:tcPr>
          <w:p w14:paraId="21A6171F">
            <w:pPr>
              <w:ind w:firstLine="28"/>
              <w:jc w:val="center"/>
              <w:rPr>
                <w:rFonts w:hint="eastAsia" w:ascii="宋体" w:hAnsi="宋体" w:cs="宋体"/>
                <w:sz w:val="21"/>
                <w:szCs w:val="21"/>
                <w:highlight w:val="none"/>
              </w:rPr>
            </w:pPr>
          </w:p>
        </w:tc>
        <w:tc>
          <w:tcPr>
            <w:tcW w:w="1478" w:type="dxa"/>
            <w:vMerge w:val="continue"/>
            <w:tcBorders>
              <w:bottom w:val="single" w:color="auto" w:sz="4" w:space="0"/>
            </w:tcBorders>
            <w:noWrap w:val="0"/>
            <w:vAlign w:val="center"/>
          </w:tcPr>
          <w:p w14:paraId="0EF6DB9E">
            <w:pPr>
              <w:ind w:firstLine="28"/>
              <w:jc w:val="center"/>
              <w:rPr>
                <w:rFonts w:hint="eastAsia" w:ascii="宋体" w:hAnsi="宋体" w:cs="宋体"/>
                <w:sz w:val="21"/>
                <w:szCs w:val="21"/>
                <w:highlight w:val="none"/>
              </w:rPr>
            </w:pPr>
          </w:p>
        </w:tc>
        <w:tc>
          <w:tcPr>
            <w:tcW w:w="762" w:type="dxa"/>
            <w:tcBorders>
              <w:bottom w:val="single" w:color="auto" w:sz="4" w:space="0"/>
            </w:tcBorders>
            <w:noWrap w:val="0"/>
            <w:vAlign w:val="center"/>
          </w:tcPr>
          <w:p w14:paraId="27F7E987">
            <w:pP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10分</w:t>
            </w:r>
          </w:p>
        </w:tc>
        <w:tc>
          <w:tcPr>
            <w:tcW w:w="4182" w:type="dxa"/>
            <w:tcBorders>
              <w:bottom w:val="single" w:color="auto" w:sz="4" w:space="0"/>
            </w:tcBorders>
            <w:noWrap w:val="0"/>
            <w:vAlign w:val="center"/>
          </w:tcPr>
          <w:p w14:paraId="5CC09AD6">
            <w:pP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机票执行方案（10分）</w:t>
            </w:r>
          </w:p>
          <w:p w14:paraId="69DEBC83">
            <w:pP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供应商</w:t>
            </w:r>
            <w:r>
              <w:rPr>
                <w:rFonts w:hint="eastAsia" w:ascii="宋体" w:hAnsi="宋体" w:cs="宋体"/>
                <w:sz w:val="21"/>
                <w:szCs w:val="21"/>
                <w:highlight w:val="none"/>
              </w:rPr>
              <w:t>针对本项目实际情况提供</w:t>
            </w:r>
            <w:r>
              <w:rPr>
                <w:rFonts w:hint="eastAsia" w:ascii="宋体" w:hAnsi="宋体" w:cs="宋体"/>
                <w:sz w:val="21"/>
                <w:szCs w:val="21"/>
                <w:highlight w:val="none"/>
                <w:lang w:val="en-US" w:eastAsia="zh-CN"/>
              </w:rPr>
              <w:t>机票执行方</w:t>
            </w:r>
            <w:r>
              <w:rPr>
                <w:rFonts w:hint="eastAsia" w:ascii="宋体" w:hAnsi="宋体" w:cs="宋体"/>
                <w:sz w:val="21"/>
                <w:szCs w:val="21"/>
                <w:highlight w:val="none"/>
              </w:rPr>
              <w:t>案，方案内容包括但不限于：</w:t>
            </w:r>
            <w:r>
              <w:rPr>
                <w:rFonts w:hint="eastAsia" w:ascii="宋体" w:hAnsi="宋体" w:cs="宋体"/>
                <w:sz w:val="21"/>
                <w:szCs w:val="21"/>
                <w:highlight w:val="none"/>
                <w:lang w:val="en-US" w:eastAsia="zh-CN"/>
              </w:rPr>
              <w:t>①机票安排；②如遇特殊情况（原定航班取消、天气原因原定航班取消等），机票安排预案。</w:t>
            </w:r>
          </w:p>
          <w:p w14:paraId="1A1F8F53">
            <w:pPr>
              <w:rPr>
                <w:rFonts w:hint="default"/>
                <w:lang w:val="en-US" w:eastAsia="zh-CN"/>
              </w:rPr>
            </w:pPr>
            <w:r>
              <w:rPr>
                <w:rFonts w:hint="eastAsia" w:ascii="宋体" w:hAnsi="宋体" w:cs="宋体"/>
                <w:sz w:val="21"/>
                <w:szCs w:val="21"/>
                <w:highlight w:val="none"/>
              </w:rPr>
              <w:t>以上</w:t>
            </w:r>
            <w:r>
              <w:rPr>
                <w:rFonts w:hint="eastAsia" w:ascii="宋体" w:hAnsi="宋体" w:cs="宋体"/>
                <w:sz w:val="21"/>
                <w:szCs w:val="21"/>
                <w:highlight w:val="none"/>
                <w:lang w:eastAsia="zh-CN"/>
              </w:rPr>
              <w:t>两</w:t>
            </w:r>
            <w:r>
              <w:rPr>
                <w:rFonts w:hint="eastAsia" w:ascii="宋体" w:hAnsi="宋体" w:cs="宋体"/>
                <w:sz w:val="21"/>
                <w:szCs w:val="21"/>
                <w:highlight w:val="none"/>
              </w:rPr>
              <w:t>项内容无缺项、漏项或无瑕疵的，得</w:t>
            </w:r>
            <w:r>
              <w:rPr>
                <w:rFonts w:hint="eastAsia" w:ascii="宋体" w:hAnsi="宋体" w:cs="宋体"/>
                <w:sz w:val="21"/>
                <w:szCs w:val="21"/>
                <w:highlight w:val="none"/>
                <w:lang w:val="en-US" w:eastAsia="zh-CN"/>
              </w:rPr>
              <w:t>10</w:t>
            </w:r>
            <w:r>
              <w:rPr>
                <w:rFonts w:hint="eastAsia" w:ascii="宋体" w:hAnsi="宋体" w:cs="宋体"/>
                <w:sz w:val="21"/>
                <w:szCs w:val="21"/>
                <w:highlight w:val="none"/>
              </w:rPr>
              <w:t>0分，其中每有一项内容存在缺项或漏项的，扣</w:t>
            </w:r>
            <w:r>
              <w:rPr>
                <w:rFonts w:hint="eastAsia" w:ascii="宋体" w:hAnsi="宋体" w:cs="宋体"/>
                <w:sz w:val="21"/>
                <w:szCs w:val="21"/>
                <w:highlight w:val="none"/>
                <w:lang w:val="en-US" w:eastAsia="zh-CN"/>
              </w:rPr>
              <w:t>5</w:t>
            </w:r>
            <w:r>
              <w:rPr>
                <w:rFonts w:hint="eastAsia" w:ascii="宋体" w:hAnsi="宋体" w:cs="宋体"/>
                <w:sz w:val="21"/>
                <w:szCs w:val="21"/>
                <w:highlight w:val="none"/>
              </w:rPr>
              <w:t>分，每有一项内容存在瑕疵的，扣2分，未提供</w:t>
            </w:r>
            <w:r>
              <w:rPr>
                <w:rFonts w:hint="eastAsia" w:ascii="宋体" w:hAnsi="宋体" w:cs="宋体"/>
                <w:sz w:val="21"/>
                <w:szCs w:val="21"/>
                <w:highlight w:val="none"/>
                <w:lang w:eastAsia="zh-CN"/>
              </w:rPr>
              <w:t>地接服务的准备与实施</w:t>
            </w:r>
            <w:r>
              <w:rPr>
                <w:rFonts w:hint="eastAsia" w:ascii="宋体" w:hAnsi="宋体" w:cs="宋体"/>
                <w:sz w:val="21"/>
                <w:szCs w:val="21"/>
                <w:highlight w:val="none"/>
              </w:rPr>
              <w:t>方案的，不得分。</w:t>
            </w:r>
          </w:p>
        </w:tc>
        <w:tc>
          <w:tcPr>
            <w:tcW w:w="2469" w:type="dxa"/>
            <w:vMerge w:val="continue"/>
            <w:tcBorders>
              <w:bottom w:val="single" w:color="auto" w:sz="4" w:space="0"/>
            </w:tcBorders>
            <w:noWrap w:val="0"/>
            <w:vAlign w:val="center"/>
          </w:tcPr>
          <w:p w14:paraId="4684DC11">
            <w:pPr>
              <w:rPr>
                <w:rFonts w:hint="eastAsia" w:ascii="宋体" w:hAnsi="宋体" w:cs="宋体"/>
                <w:sz w:val="21"/>
                <w:szCs w:val="21"/>
                <w:highlight w:val="none"/>
              </w:rPr>
            </w:pPr>
          </w:p>
        </w:tc>
      </w:tr>
      <w:tr w14:paraId="78ACF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845" w:type="dxa"/>
            <w:vMerge w:val="continue"/>
            <w:tcBorders>
              <w:bottom w:val="single" w:color="auto" w:sz="4" w:space="0"/>
            </w:tcBorders>
            <w:noWrap w:val="0"/>
            <w:vAlign w:val="center"/>
          </w:tcPr>
          <w:p w14:paraId="32314E26">
            <w:pPr>
              <w:ind w:firstLine="28"/>
              <w:jc w:val="center"/>
              <w:rPr>
                <w:rFonts w:hint="eastAsia" w:ascii="宋体" w:hAnsi="宋体" w:cs="宋体"/>
                <w:sz w:val="21"/>
                <w:szCs w:val="21"/>
                <w:highlight w:val="none"/>
              </w:rPr>
            </w:pPr>
          </w:p>
        </w:tc>
        <w:tc>
          <w:tcPr>
            <w:tcW w:w="1478" w:type="dxa"/>
            <w:vMerge w:val="continue"/>
            <w:tcBorders>
              <w:bottom w:val="single" w:color="auto" w:sz="4" w:space="0"/>
            </w:tcBorders>
            <w:noWrap w:val="0"/>
            <w:vAlign w:val="center"/>
          </w:tcPr>
          <w:p w14:paraId="7E27ECD2">
            <w:pPr>
              <w:ind w:firstLine="28"/>
              <w:jc w:val="center"/>
              <w:rPr>
                <w:rFonts w:hint="eastAsia" w:ascii="宋体" w:hAnsi="宋体" w:cs="宋体"/>
                <w:sz w:val="21"/>
                <w:szCs w:val="21"/>
                <w:highlight w:val="none"/>
              </w:rPr>
            </w:pPr>
          </w:p>
        </w:tc>
        <w:tc>
          <w:tcPr>
            <w:tcW w:w="762" w:type="dxa"/>
            <w:tcBorders>
              <w:bottom w:val="single" w:color="auto" w:sz="4" w:space="0"/>
            </w:tcBorders>
            <w:noWrap w:val="0"/>
            <w:vAlign w:val="center"/>
          </w:tcPr>
          <w:p w14:paraId="57E4230F">
            <w:pPr>
              <w:rPr>
                <w:rFonts w:hint="eastAsia" w:ascii="宋体" w:hAnsi="宋体" w:cs="宋体"/>
                <w:sz w:val="21"/>
                <w:szCs w:val="21"/>
                <w:highlight w:val="none"/>
              </w:rPr>
            </w:pPr>
            <w:r>
              <w:rPr>
                <w:rFonts w:hint="eastAsia" w:ascii="宋体" w:hAnsi="宋体" w:cs="宋体"/>
                <w:sz w:val="21"/>
                <w:szCs w:val="21"/>
                <w:highlight w:val="none"/>
                <w:lang w:val="en-US" w:eastAsia="zh-CN"/>
              </w:rPr>
              <w:t>1</w:t>
            </w:r>
            <w:r>
              <w:rPr>
                <w:rFonts w:hint="eastAsia" w:ascii="宋体" w:hAnsi="宋体" w:cs="宋体"/>
                <w:sz w:val="21"/>
                <w:szCs w:val="21"/>
                <w:highlight w:val="none"/>
              </w:rPr>
              <w:t>0分</w:t>
            </w:r>
          </w:p>
        </w:tc>
        <w:tc>
          <w:tcPr>
            <w:tcW w:w="4182" w:type="dxa"/>
            <w:tcBorders>
              <w:bottom w:val="single" w:color="auto" w:sz="4" w:space="0"/>
            </w:tcBorders>
            <w:noWrap w:val="0"/>
            <w:vAlign w:val="center"/>
          </w:tcPr>
          <w:p w14:paraId="27CF8650">
            <w:pPr>
              <w:rPr>
                <w:rFonts w:hint="eastAsia" w:ascii="宋体" w:hAnsi="宋体" w:cs="宋体"/>
                <w:sz w:val="21"/>
                <w:szCs w:val="21"/>
                <w:highlight w:val="none"/>
              </w:rPr>
            </w:pPr>
            <w:r>
              <w:rPr>
                <w:rFonts w:hint="eastAsia" w:ascii="宋体" w:hAnsi="宋体" w:eastAsia="宋体" w:cs="宋体"/>
                <w:sz w:val="21"/>
                <w:szCs w:val="21"/>
                <w:highlight w:val="none"/>
              </w:rPr>
              <w:t>应急执行方案（</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0分）</w:t>
            </w:r>
          </w:p>
          <w:p w14:paraId="1517262B">
            <w:pPr>
              <w:rPr>
                <w:rFonts w:hint="eastAsia" w:ascii="宋体" w:hAnsi="宋体" w:cs="宋体"/>
                <w:sz w:val="21"/>
                <w:szCs w:val="21"/>
                <w:highlight w:val="none"/>
              </w:rPr>
            </w:pPr>
            <w:r>
              <w:rPr>
                <w:rFonts w:hint="eastAsia" w:ascii="宋体" w:hAnsi="宋体" w:cs="宋体"/>
                <w:sz w:val="21"/>
                <w:szCs w:val="21"/>
                <w:highlight w:val="none"/>
              </w:rPr>
              <w:t>供应商针对本项目实际情况提供应急执行方案，方案内容包括但不限于：①应急处理原则及保障措施；②安全防控措施；③应急预案构成；④应急救援</w:t>
            </w:r>
            <w:r>
              <w:rPr>
                <w:rFonts w:hint="eastAsia" w:ascii="宋体" w:hAnsi="宋体" w:cs="宋体"/>
                <w:sz w:val="21"/>
                <w:szCs w:val="21"/>
                <w:highlight w:val="none"/>
                <w:lang w:eastAsia="zh-CN"/>
              </w:rPr>
              <w:t>方案</w:t>
            </w:r>
            <w:r>
              <w:rPr>
                <w:rFonts w:hint="eastAsia" w:ascii="宋体" w:hAnsi="宋体" w:cs="宋体"/>
                <w:sz w:val="21"/>
                <w:szCs w:val="21"/>
                <w:highlight w:val="none"/>
              </w:rPr>
              <w:t>；⑤事故原因调查流程等内容进行评审。</w:t>
            </w:r>
          </w:p>
          <w:p w14:paraId="154E05B0">
            <w:pPr>
              <w:rPr>
                <w:rFonts w:hint="eastAsia" w:ascii="宋体" w:hAnsi="宋体" w:cs="宋体"/>
                <w:sz w:val="21"/>
                <w:szCs w:val="21"/>
                <w:highlight w:val="none"/>
              </w:rPr>
            </w:pPr>
            <w:r>
              <w:rPr>
                <w:rFonts w:hint="eastAsia" w:ascii="宋体" w:hAnsi="宋体" w:cs="宋体"/>
                <w:sz w:val="21"/>
                <w:szCs w:val="21"/>
                <w:highlight w:val="none"/>
              </w:rPr>
              <w:t>以上五项内容无缺项、漏项或无瑕疵的，得10分，其中每有一项内容存在缺项或漏项的，扣2.5分，每有一项内容存在瑕疵的，扣1分，未提供</w:t>
            </w:r>
            <w:r>
              <w:rPr>
                <w:rFonts w:hint="eastAsia" w:ascii="宋体" w:hAnsi="宋体" w:cs="宋体"/>
                <w:sz w:val="21"/>
                <w:szCs w:val="21"/>
                <w:highlight w:val="none"/>
                <w:lang w:eastAsia="zh-CN"/>
              </w:rPr>
              <w:t>应急执行</w:t>
            </w:r>
            <w:r>
              <w:rPr>
                <w:rFonts w:hint="eastAsia" w:ascii="宋体" w:hAnsi="宋体" w:cs="宋体"/>
                <w:sz w:val="21"/>
                <w:szCs w:val="21"/>
                <w:highlight w:val="none"/>
              </w:rPr>
              <w:t>方案的，不得分。</w:t>
            </w:r>
          </w:p>
        </w:tc>
        <w:tc>
          <w:tcPr>
            <w:tcW w:w="2469" w:type="dxa"/>
            <w:vMerge w:val="continue"/>
            <w:tcBorders>
              <w:bottom w:val="single" w:color="auto" w:sz="4" w:space="0"/>
            </w:tcBorders>
            <w:noWrap w:val="0"/>
            <w:vAlign w:val="center"/>
          </w:tcPr>
          <w:p w14:paraId="7FE45513">
            <w:pPr>
              <w:rPr>
                <w:rFonts w:hint="eastAsia" w:ascii="宋体" w:hAnsi="宋体" w:cs="宋体"/>
                <w:sz w:val="21"/>
                <w:szCs w:val="21"/>
                <w:highlight w:val="none"/>
              </w:rPr>
            </w:pPr>
          </w:p>
        </w:tc>
      </w:tr>
      <w:tr w14:paraId="35297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Borders>
              <w:top w:val="single" w:color="auto" w:sz="4" w:space="0"/>
              <w:left w:val="single" w:color="auto" w:sz="4" w:space="0"/>
              <w:right w:val="single" w:color="auto" w:sz="4" w:space="0"/>
            </w:tcBorders>
            <w:noWrap w:val="0"/>
            <w:vAlign w:val="center"/>
          </w:tcPr>
          <w:p w14:paraId="6BDF4881">
            <w:pPr>
              <w:ind w:firstLine="28"/>
              <w:jc w:val="center"/>
              <w:rPr>
                <w:rFonts w:hint="eastAsia" w:ascii="宋体" w:hAnsi="宋体" w:cs="宋体"/>
                <w:sz w:val="21"/>
                <w:szCs w:val="21"/>
                <w:highlight w:val="none"/>
              </w:rPr>
            </w:pPr>
            <w:r>
              <w:rPr>
                <w:rFonts w:hint="eastAsia" w:ascii="宋体" w:hAnsi="宋体" w:cs="宋体"/>
                <w:sz w:val="21"/>
                <w:szCs w:val="21"/>
                <w:highlight w:val="none"/>
              </w:rPr>
              <w:t>3</w:t>
            </w:r>
          </w:p>
          <w:p w14:paraId="45E890D2">
            <w:pPr>
              <w:ind w:firstLine="28"/>
              <w:jc w:val="center"/>
              <w:rPr>
                <w:rFonts w:hint="eastAsia" w:ascii="宋体" w:hAnsi="宋体" w:cs="宋体"/>
                <w:sz w:val="21"/>
                <w:szCs w:val="21"/>
                <w:highlight w:val="none"/>
              </w:rPr>
            </w:pPr>
          </w:p>
        </w:tc>
        <w:tc>
          <w:tcPr>
            <w:tcW w:w="1478" w:type="dxa"/>
            <w:tcBorders>
              <w:top w:val="single" w:color="auto" w:sz="4" w:space="0"/>
              <w:left w:val="single" w:color="auto" w:sz="4" w:space="0"/>
              <w:right w:val="single" w:color="auto" w:sz="4" w:space="0"/>
            </w:tcBorders>
            <w:noWrap w:val="0"/>
            <w:vAlign w:val="center"/>
          </w:tcPr>
          <w:p w14:paraId="3F1E49A7">
            <w:pPr>
              <w:ind w:firstLine="28"/>
              <w:jc w:val="center"/>
              <w:rPr>
                <w:rFonts w:hint="eastAsia" w:ascii="宋体" w:hAnsi="宋体" w:cs="宋体"/>
                <w:sz w:val="21"/>
                <w:szCs w:val="21"/>
                <w:highlight w:val="none"/>
              </w:rPr>
            </w:pPr>
            <w:r>
              <w:rPr>
                <w:rFonts w:hint="eastAsia" w:ascii="宋体" w:hAnsi="宋体" w:cs="宋体"/>
                <w:sz w:val="21"/>
                <w:szCs w:val="21"/>
                <w:highlight w:val="none"/>
              </w:rPr>
              <w:t>商务部分</w:t>
            </w:r>
          </w:p>
          <w:p w14:paraId="12550A2B">
            <w:pPr>
              <w:ind w:firstLine="28"/>
              <w:jc w:val="center"/>
              <w:rPr>
                <w:rFonts w:hint="eastAsia" w:ascii="宋体" w:hAnsi="宋体" w:cs="宋体"/>
                <w:sz w:val="21"/>
                <w:szCs w:val="21"/>
                <w:highlight w:val="none"/>
              </w:rPr>
            </w:pPr>
            <w:r>
              <w:rPr>
                <w:rFonts w:hint="eastAsia" w:ascii="宋体" w:hAnsi="宋体" w:cs="宋体"/>
                <w:sz w:val="21"/>
                <w:szCs w:val="21"/>
                <w:highlight w:val="none"/>
              </w:rPr>
              <w:t>（30%）</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58DFB776">
            <w:pPr>
              <w:rPr>
                <w:rFonts w:hint="eastAsia" w:ascii="宋体" w:hAnsi="宋体" w:cs="宋体"/>
                <w:sz w:val="21"/>
                <w:szCs w:val="21"/>
                <w:highlight w:val="none"/>
              </w:rPr>
            </w:pPr>
            <w:r>
              <w:rPr>
                <w:rFonts w:hint="eastAsia" w:ascii="宋体" w:hAnsi="宋体" w:cs="宋体"/>
                <w:sz w:val="21"/>
                <w:szCs w:val="21"/>
                <w:highlight w:val="none"/>
                <w:lang w:val="en-US" w:eastAsia="zh-CN"/>
              </w:rPr>
              <w:t>3</w:t>
            </w:r>
            <w:r>
              <w:rPr>
                <w:rFonts w:hint="eastAsia" w:ascii="宋体" w:hAnsi="宋体" w:cs="宋体"/>
                <w:sz w:val="21"/>
                <w:szCs w:val="21"/>
                <w:highlight w:val="none"/>
              </w:rPr>
              <w:t>0分</w:t>
            </w:r>
          </w:p>
        </w:tc>
        <w:tc>
          <w:tcPr>
            <w:tcW w:w="4182" w:type="dxa"/>
            <w:tcBorders>
              <w:top w:val="single" w:color="auto" w:sz="4" w:space="0"/>
              <w:left w:val="single" w:color="auto" w:sz="4" w:space="0"/>
              <w:bottom w:val="single" w:color="auto" w:sz="4" w:space="0"/>
              <w:right w:val="single" w:color="auto" w:sz="4" w:space="0"/>
            </w:tcBorders>
            <w:noWrap w:val="0"/>
            <w:vAlign w:val="center"/>
          </w:tcPr>
          <w:p w14:paraId="4D162049">
            <w:pPr>
              <w:rPr>
                <w:rFonts w:hint="eastAsia" w:ascii="宋体" w:hAnsi="宋体" w:cs="宋体"/>
                <w:sz w:val="21"/>
                <w:szCs w:val="21"/>
                <w:highlight w:val="none"/>
              </w:rPr>
            </w:pPr>
            <w:r>
              <w:rPr>
                <w:rFonts w:hint="eastAsia" w:ascii="宋体" w:hAnsi="宋体" w:cs="宋体"/>
                <w:sz w:val="21"/>
                <w:szCs w:val="21"/>
                <w:highlight w:val="none"/>
              </w:rPr>
              <w:t>业绩（</w:t>
            </w:r>
            <w:r>
              <w:rPr>
                <w:rFonts w:hint="eastAsia" w:ascii="宋体" w:hAnsi="宋体" w:cs="宋体"/>
                <w:sz w:val="21"/>
                <w:szCs w:val="21"/>
                <w:highlight w:val="none"/>
                <w:lang w:val="en-US" w:eastAsia="zh-CN"/>
              </w:rPr>
              <w:t>3</w:t>
            </w:r>
            <w:r>
              <w:rPr>
                <w:rFonts w:ascii="宋体" w:hAnsi="宋体" w:cs="宋体"/>
                <w:sz w:val="21"/>
                <w:szCs w:val="21"/>
                <w:highlight w:val="none"/>
              </w:rPr>
              <w:t>0</w:t>
            </w:r>
            <w:r>
              <w:rPr>
                <w:rFonts w:hint="eastAsia" w:ascii="宋体" w:hAnsi="宋体" w:cs="宋体"/>
                <w:sz w:val="21"/>
                <w:szCs w:val="21"/>
                <w:highlight w:val="none"/>
              </w:rPr>
              <w:t>分）</w:t>
            </w:r>
          </w:p>
          <w:p w14:paraId="70885B3A">
            <w:pPr>
              <w:rPr>
                <w:rFonts w:hint="eastAsia" w:ascii="宋体" w:hAnsi="宋体" w:cs="宋体"/>
                <w:sz w:val="21"/>
                <w:szCs w:val="21"/>
                <w:highlight w:val="none"/>
              </w:rPr>
            </w:pPr>
            <w:r>
              <w:rPr>
                <w:rFonts w:hint="eastAsia" w:ascii="宋体" w:hAnsi="宋体" w:cs="宋体"/>
                <w:sz w:val="21"/>
                <w:szCs w:val="21"/>
                <w:highlight w:val="none"/>
              </w:rPr>
              <w:t>2021年1月1日至今（以合同签订时间为准），供应商</w:t>
            </w:r>
            <w:r>
              <w:rPr>
                <w:rFonts w:hint="eastAsia" w:ascii="宋体" w:hAnsi="宋体" w:eastAsia="宋体" w:cs="宋体"/>
                <w:sz w:val="21"/>
                <w:szCs w:val="21"/>
                <w:highlight w:val="none"/>
              </w:rPr>
              <w:t>具有</w:t>
            </w:r>
            <w:r>
              <w:rPr>
                <w:rFonts w:hint="eastAsia" w:ascii="宋体" w:hAnsi="宋体" w:eastAsia="宋体" w:cs="宋体"/>
                <w:sz w:val="21"/>
                <w:szCs w:val="21"/>
                <w:highlight w:val="none"/>
                <w:lang w:val="en-US" w:eastAsia="zh-CN"/>
              </w:rPr>
              <w:t>地接或机票</w:t>
            </w:r>
            <w:r>
              <w:rPr>
                <w:rFonts w:hint="eastAsia" w:ascii="宋体" w:hAnsi="宋体" w:eastAsia="宋体" w:cs="宋体"/>
                <w:sz w:val="21"/>
                <w:szCs w:val="21"/>
                <w:highlight w:val="none"/>
              </w:rPr>
              <w:t>服务项目</w:t>
            </w:r>
            <w:r>
              <w:rPr>
                <w:rFonts w:hint="eastAsia" w:ascii="宋体" w:hAnsi="宋体" w:eastAsia="宋体" w:cs="宋体"/>
                <w:sz w:val="21"/>
                <w:szCs w:val="21"/>
                <w:highlight w:val="none"/>
                <w:lang w:eastAsia="zh-CN"/>
              </w:rPr>
              <w:t>的</w:t>
            </w:r>
            <w:r>
              <w:rPr>
                <w:rFonts w:hint="eastAsia" w:ascii="宋体" w:hAnsi="宋体" w:eastAsia="宋体" w:cs="宋体"/>
                <w:sz w:val="21"/>
                <w:szCs w:val="21"/>
                <w:highlight w:val="none"/>
              </w:rPr>
              <w:t>，</w:t>
            </w:r>
            <w:r>
              <w:rPr>
                <w:rFonts w:hint="eastAsia" w:ascii="宋体" w:hAnsi="宋体" w:cs="宋体"/>
                <w:sz w:val="21"/>
                <w:szCs w:val="21"/>
                <w:highlight w:val="none"/>
              </w:rPr>
              <w:t>每提供一个业绩得</w:t>
            </w:r>
            <w:r>
              <w:rPr>
                <w:rFonts w:hint="eastAsia" w:ascii="宋体" w:hAnsi="宋体" w:cs="宋体"/>
                <w:sz w:val="21"/>
                <w:szCs w:val="21"/>
                <w:highlight w:val="none"/>
                <w:lang w:val="en-US" w:eastAsia="zh-CN"/>
              </w:rPr>
              <w:t>10</w:t>
            </w:r>
            <w:r>
              <w:rPr>
                <w:rFonts w:hint="eastAsia" w:ascii="宋体" w:hAnsi="宋体" w:cs="宋体"/>
                <w:sz w:val="21"/>
                <w:szCs w:val="21"/>
                <w:highlight w:val="none"/>
              </w:rPr>
              <w:t>分，未提供不得分，本项最多得</w:t>
            </w:r>
            <w:r>
              <w:rPr>
                <w:rFonts w:hint="eastAsia" w:ascii="宋体" w:hAnsi="宋体" w:cs="宋体"/>
                <w:sz w:val="21"/>
                <w:szCs w:val="21"/>
                <w:highlight w:val="none"/>
                <w:lang w:val="en-US" w:eastAsia="zh-CN"/>
              </w:rPr>
              <w:t>3</w:t>
            </w:r>
            <w:r>
              <w:rPr>
                <w:rFonts w:hint="eastAsia" w:ascii="宋体" w:hAnsi="宋体" w:cs="宋体"/>
                <w:sz w:val="21"/>
                <w:szCs w:val="21"/>
                <w:highlight w:val="none"/>
              </w:rPr>
              <w:t>0分。</w:t>
            </w:r>
          </w:p>
        </w:tc>
        <w:tc>
          <w:tcPr>
            <w:tcW w:w="2469" w:type="dxa"/>
            <w:tcBorders>
              <w:top w:val="single" w:color="auto" w:sz="4" w:space="0"/>
              <w:left w:val="single" w:color="auto" w:sz="4" w:space="0"/>
              <w:right w:val="single" w:color="auto" w:sz="4" w:space="0"/>
            </w:tcBorders>
            <w:noWrap w:val="0"/>
            <w:vAlign w:val="center"/>
          </w:tcPr>
          <w:p w14:paraId="75B5F8E6">
            <w:pPr>
              <w:rPr>
                <w:rFonts w:hint="eastAsia" w:ascii="宋体" w:hAnsi="宋体" w:cs="宋体"/>
                <w:sz w:val="21"/>
                <w:szCs w:val="21"/>
                <w:highlight w:val="none"/>
              </w:rPr>
            </w:pPr>
            <w:r>
              <w:rPr>
                <w:rFonts w:hint="eastAsia" w:ascii="宋体" w:hAnsi="宋体" w:cs="宋体"/>
                <w:sz w:val="21"/>
                <w:szCs w:val="21"/>
                <w:highlight w:val="none"/>
              </w:rPr>
              <w:t>提供合同（协议）复印件。</w:t>
            </w:r>
          </w:p>
        </w:tc>
      </w:tr>
    </w:tbl>
    <w:p w14:paraId="34917CF5">
      <w:pPr>
        <w:pStyle w:val="4"/>
        <w:adjustRightInd w:val="0"/>
        <w:snapToGrid w:val="0"/>
        <w:spacing w:before="0" w:after="0" w:line="400" w:lineRule="exact"/>
        <w:ind w:firstLine="482" w:firstLineChars="200"/>
        <w:rPr>
          <w:rFonts w:hint="eastAsia" w:ascii="宋体" w:hAnsi="宋体" w:eastAsia="宋体" w:cs="宋体"/>
          <w:sz w:val="24"/>
          <w:highlight w:val="none"/>
        </w:rPr>
      </w:pPr>
      <w:bookmarkStart w:id="103" w:name="_Toc76462335"/>
      <w:bookmarkStart w:id="104" w:name="_Toc22526"/>
      <w:bookmarkStart w:id="105" w:name="_Toc22345"/>
      <w:bookmarkStart w:id="106" w:name="_Toc28225"/>
      <w:r>
        <w:rPr>
          <w:rFonts w:hint="eastAsia" w:ascii="宋体" w:hAnsi="宋体" w:eastAsia="宋体" w:cs="宋体"/>
          <w:sz w:val="24"/>
          <w:highlight w:val="none"/>
        </w:rPr>
        <w:t>三、无效响应</w:t>
      </w:r>
      <w:bookmarkEnd w:id="103"/>
      <w:bookmarkEnd w:id="104"/>
      <w:bookmarkEnd w:id="105"/>
      <w:bookmarkEnd w:id="106"/>
    </w:p>
    <w:p w14:paraId="090489F3">
      <w:pPr>
        <w:snapToGrid w:val="0"/>
        <w:spacing w:line="400" w:lineRule="exact"/>
        <w:ind w:firstLine="465"/>
        <w:rPr>
          <w:rFonts w:hint="eastAsia" w:ascii="宋体" w:hAnsi="宋体" w:cs="宋体"/>
          <w:sz w:val="24"/>
          <w:szCs w:val="24"/>
          <w:highlight w:val="none"/>
        </w:rPr>
      </w:pPr>
      <w:r>
        <w:rPr>
          <w:rFonts w:hint="eastAsia" w:ascii="宋体" w:hAnsi="宋体" w:cs="宋体"/>
          <w:sz w:val="24"/>
          <w:szCs w:val="24"/>
          <w:highlight w:val="none"/>
        </w:rPr>
        <w:t>供应商发生以下条款情况之一者，视为无效响应，其响应文件将被拒绝：</w:t>
      </w:r>
    </w:p>
    <w:p w14:paraId="1B723613">
      <w:pPr>
        <w:snapToGrid w:val="0"/>
        <w:spacing w:line="400" w:lineRule="exact"/>
        <w:ind w:firstLine="465"/>
        <w:rPr>
          <w:rFonts w:hint="eastAsia" w:ascii="宋体" w:hAnsi="宋体" w:cs="宋体"/>
          <w:sz w:val="24"/>
          <w:szCs w:val="24"/>
          <w:highlight w:val="none"/>
        </w:rPr>
      </w:pPr>
      <w:r>
        <w:rPr>
          <w:rFonts w:hint="eastAsia" w:ascii="宋体" w:hAnsi="宋体" w:cs="宋体"/>
          <w:sz w:val="24"/>
          <w:szCs w:val="24"/>
          <w:highlight w:val="none"/>
        </w:rPr>
        <w:t>（一）供应商不符合规定的资格条件的；</w:t>
      </w:r>
    </w:p>
    <w:p w14:paraId="15775F90">
      <w:pPr>
        <w:snapToGrid w:val="0"/>
        <w:spacing w:line="400" w:lineRule="exact"/>
        <w:ind w:firstLine="465"/>
        <w:rPr>
          <w:rFonts w:hint="eastAsia" w:ascii="宋体" w:hAnsi="宋体" w:cs="宋体"/>
          <w:sz w:val="24"/>
          <w:szCs w:val="24"/>
          <w:highlight w:val="none"/>
        </w:rPr>
      </w:pPr>
      <w:r>
        <w:rPr>
          <w:rFonts w:hint="eastAsia" w:ascii="宋体" w:hAnsi="宋体" w:cs="宋体"/>
          <w:sz w:val="24"/>
          <w:szCs w:val="24"/>
          <w:highlight w:val="none"/>
        </w:rPr>
        <w:t>（二）供应商的法定代表人（或其授权代表）或自然人未参加磋商；</w:t>
      </w:r>
    </w:p>
    <w:p w14:paraId="09E62CC0">
      <w:pPr>
        <w:snapToGrid w:val="0"/>
        <w:spacing w:line="400" w:lineRule="exact"/>
        <w:ind w:firstLine="465"/>
        <w:rPr>
          <w:rFonts w:hint="eastAsia" w:ascii="宋体" w:hAnsi="宋体" w:cs="宋体"/>
          <w:sz w:val="24"/>
          <w:szCs w:val="24"/>
          <w:highlight w:val="none"/>
        </w:rPr>
      </w:pPr>
      <w:r>
        <w:rPr>
          <w:rFonts w:hint="eastAsia" w:ascii="宋体" w:hAnsi="宋体" w:cs="宋体"/>
          <w:sz w:val="24"/>
          <w:szCs w:val="24"/>
          <w:highlight w:val="none"/>
        </w:rPr>
        <w:t>（三）供应商所提交的响应文件不按“第七篇响应文件编制要求”要求签署或盖章；</w:t>
      </w:r>
    </w:p>
    <w:p w14:paraId="2CB83DD8">
      <w:pPr>
        <w:snapToGrid w:val="0"/>
        <w:spacing w:line="400" w:lineRule="exact"/>
        <w:ind w:firstLine="465"/>
        <w:rPr>
          <w:rFonts w:hint="eastAsia" w:ascii="宋体" w:hAnsi="宋体" w:cs="宋体"/>
          <w:sz w:val="24"/>
          <w:szCs w:val="24"/>
          <w:highlight w:val="none"/>
        </w:rPr>
      </w:pPr>
      <w:r>
        <w:rPr>
          <w:rFonts w:hint="eastAsia" w:ascii="宋体" w:hAnsi="宋体" w:cs="宋体"/>
          <w:sz w:val="24"/>
          <w:szCs w:val="24"/>
          <w:highlight w:val="none"/>
        </w:rPr>
        <w:t>（四）供应商的最后报价超过采购预算或最高限价的；</w:t>
      </w:r>
    </w:p>
    <w:p w14:paraId="658A0729">
      <w:pPr>
        <w:snapToGrid w:val="0"/>
        <w:spacing w:line="400" w:lineRule="exact"/>
        <w:ind w:firstLine="465"/>
        <w:rPr>
          <w:rFonts w:hint="eastAsia" w:ascii="宋体" w:hAnsi="宋体" w:cs="宋体"/>
          <w:sz w:val="24"/>
          <w:szCs w:val="24"/>
          <w:highlight w:val="none"/>
        </w:rPr>
      </w:pPr>
      <w:r>
        <w:rPr>
          <w:rFonts w:hint="eastAsia" w:ascii="宋体" w:hAnsi="宋体" w:cs="宋体"/>
          <w:sz w:val="24"/>
          <w:szCs w:val="24"/>
          <w:highlight w:val="none"/>
        </w:rPr>
        <w:t>（五）法定代表人为同一个人的两个及两个以上法人，母公司、全资子公司及其控股公司，在同一包采购中同时参与磋商；</w:t>
      </w:r>
    </w:p>
    <w:p w14:paraId="3B11AF3E">
      <w:pPr>
        <w:snapToGrid w:val="0"/>
        <w:spacing w:line="400" w:lineRule="exact"/>
        <w:ind w:firstLine="465"/>
        <w:rPr>
          <w:rFonts w:hint="eastAsia" w:ascii="宋体" w:hAnsi="宋体" w:cs="宋体"/>
          <w:sz w:val="24"/>
          <w:szCs w:val="24"/>
          <w:highlight w:val="none"/>
        </w:rPr>
      </w:pPr>
      <w:r>
        <w:rPr>
          <w:rFonts w:hint="eastAsia" w:ascii="宋体" w:hAnsi="宋体" w:cs="宋体"/>
          <w:sz w:val="24"/>
          <w:szCs w:val="24"/>
          <w:highlight w:val="none"/>
        </w:rPr>
        <w:t>（六）单位负责人为同一人或者存在直接控股、管理关系的不同供应商，参加同一合同项下的政府采购活动的；</w:t>
      </w:r>
    </w:p>
    <w:p w14:paraId="135D58FF">
      <w:pPr>
        <w:snapToGrid w:val="0"/>
        <w:spacing w:line="400" w:lineRule="exact"/>
        <w:ind w:firstLine="465"/>
        <w:rPr>
          <w:rFonts w:hint="eastAsia" w:ascii="宋体" w:hAnsi="宋体" w:cs="宋体"/>
          <w:sz w:val="24"/>
          <w:szCs w:val="24"/>
          <w:highlight w:val="none"/>
        </w:rPr>
      </w:pPr>
      <w:r>
        <w:rPr>
          <w:rFonts w:hint="eastAsia" w:ascii="宋体" w:hAnsi="宋体" w:cs="宋体"/>
          <w:sz w:val="24"/>
          <w:szCs w:val="24"/>
          <w:highlight w:val="none"/>
        </w:rPr>
        <w:t>（七）为采购项目提供整体设计、规范编制或者项目管理、监理、检测等服务的供应商，再参加该采购项目的其他采购活动；</w:t>
      </w:r>
    </w:p>
    <w:p w14:paraId="05382B88">
      <w:pPr>
        <w:snapToGrid w:val="0"/>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（八）供应商磋商有效期不满足竞争性磋商文件要求的；</w:t>
      </w:r>
    </w:p>
    <w:p w14:paraId="097BF41B">
      <w:pPr>
        <w:snapToGrid w:val="0"/>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（九）供应商响应文件内容有与国家现行法律法规相违背的内容，或附有采购人无法接受的条件；</w:t>
      </w:r>
    </w:p>
    <w:p w14:paraId="37339C84">
      <w:pPr>
        <w:snapToGrid w:val="0"/>
        <w:spacing w:line="400" w:lineRule="exact"/>
        <w:ind w:firstLine="465"/>
        <w:rPr>
          <w:rFonts w:hint="eastAsia" w:ascii="宋体" w:hAnsi="宋体" w:cs="宋体"/>
          <w:sz w:val="24"/>
          <w:szCs w:val="24"/>
          <w:highlight w:val="none"/>
        </w:rPr>
      </w:pPr>
      <w:r>
        <w:rPr>
          <w:rFonts w:hint="eastAsia" w:ascii="宋体" w:hAnsi="宋体" w:cs="宋体"/>
          <w:sz w:val="24"/>
          <w:szCs w:val="24"/>
          <w:highlight w:val="none"/>
        </w:rPr>
        <w:t>（十）法律、法规和竞争性磋商文件规定的其他无效情形。</w:t>
      </w:r>
    </w:p>
    <w:p w14:paraId="2821DDF3">
      <w:pPr>
        <w:pStyle w:val="4"/>
        <w:adjustRightInd w:val="0"/>
        <w:snapToGrid w:val="0"/>
        <w:spacing w:before="0" w:after="0" w:line="400" w:lineRule="exact"/>
        <w:ind w:firstLine="482" w:firstLineChars="200"/>
        <w:rPr>
          <w:rFonts w:hint="eastAsia" w:ascii="宋体" w:hAnsi="宋体" w:eastAsia="宋体" w:cs="宋体"/>
          <w:sz w:val="24"/>
          <w:highlight w:val="none"/>
        </w:rPr>
      </w:pPr>
      <w:bookmarkStart w:id="107" w:name="_Toc76462336"/>
      <w:bookmarkStart w:id="108" w:name="_Toc3849"/>
      <w:bookmarkStart w:id="109" w:name="_Toc4133"/>
      <w:bookmarkStart w:id="110" w:name="_Toc28086"/>
      <w:r>
        <w:rPr>
          <w:rFonts w:hint="eastAsia" w:ascii="宋体" w:hAnsi="宋体" w:eastAsia="宋体" w:cs="宋体"/>
          <w:sz w:val="24"/>
          <w:highlight w:val="none"/>
        </w:rPr>
        <w:t>四、</w:t>
      </w:r>
      <w:bookmarkEnd w:id="101"/>
      <w:bookmarkEnd w:id="102"/>
      <w:r>
        <w:rPr>
          <w:rFonts w:hint="eastAsia" w:ascii="宋体" w:hAnsi="宋体" w:eastAsia="宋体" w:cs="宋体"/>
          <w:sz w:val="24"/>
          <w:highlight w:val="none"/>
        </w:rPr>
        <w:t>采购终止</w:t>
      </w:r>
      <w:bookmarkEnd w:id="107"/>
      <w:bookmarkEnd w:id="108"/>
      <w:bookmarkEnd w:id="109"/>
      <w:bookmarkEnd w:id="110"/>
    </w:p>
    <w:p w14:paraId="0C0F5838">
      <w:pPr>
        <w:snapToGrid w:val="0"/>
        <w:spacing w:line="400" w:lineRule="exact"/>
        <w:ind w:firstLine="465"/>
        <w:rPr>
          <w:rFonts w:hint="eastAsia" w:ascii="宋体" w:hAnsi="宋体" w:cs="宋体"/>
          <w:sz w:val="24"/>
          <w:szCs w:val="24"/>
          <w:highlight w:val="none"/>
        </w:rPr>
      </w:pPr>
      <w:r>
        <w:rPr>
          <w:rFonts w:hint="eastAsia" w:ascii="宋体" w:hAnsi="宋体" w:cs="宋体"/>
          <w:sz w:val="24"/>
          <w:szCs w:val="24"/>
          <w:highlight w:val="none"/>
        </w:rPr>
        <w:t>出现下列情形之一的，采购人或者采购代理机构应当终止竞争性磋商采购活动，发布项目终止公告并说明原因，重新开展采购活动：</w:t>
      </w:r>
    </w:p>
    <w:p w14:paraId="558EF577">
      <w:pPr>
        <w:snapToGrid w:val="0"/>
        <w:spacing w:line="400" w:lineRule="exact"/>
        <w:ind w:firstLine="465"/>
        <w:rPr>
          <w:rFonts w:hint="eastAsia" w:ascii="宋体" w:hAnsi="宋体" w:cs="宋体"/>
          <w:sz w:val="24"/>
          <w:szCs w:val="24"/>
          <w:highlight w:val="none"/>
        </w:rPr>
      </w:pPr>
      <w:r>
        <w:rPr>
          <w:rFonts w:hint="eastAsia" w:ascii="宋体" w:hAnsi="宋体" w:cs="宋体"/>
          <w:sz w:val="24"/>
          <w:szCs w:val="24"/>
          <w:highlight w:val="none"/>
        </w:rPr>
        <w:t>（一）因情况变化，不再符合规定的竞争性磋商采购方式适用情形的；</w:t>
      </w:r>
    </w:p>
    <w:p w14:paraId="422DC989">
      <w:pPr>
        <w:snapToGrid w:val="0"/>
        <w:spacing w:line="400" w:lineRule="exact"/>
        <w:ind w:firstLine="465"/>
        <w:rPr>
          <w:rFonts w:hint="eastAsia" w:ascii="宋体" w:hAnsi="宋体" w:cs="宋体"/>
          <w:sz w:val="24"/>
          <w:szCs w:val="24"/>
          <w:highlight w:val="none"/>
        </w:rPr>
      </w:pPr>
      <w:r>
        <w:rPr>
          <w:rFonts w:hint="eastAsia" w:ascii="宋体" w:hAnsi="宋体" w:cs="宋体"/>
          <w:sz w:val="24"/>
          <w:szCs w:val="24"/>
          <w:highlight w:val="none"/>
        </w:rPr>
        <w:t>（二）出现影响采购公正的违法、违规行为的；</w:t>
      </w:r>
    </w:p>
    <w:p w14:paraId="7458D340">
      <w:pPr>
        <w:snapToGrid w:val="0"/>
        <w:spacing w:line="400" w:lineRule="exact"/>
        <w:ind w:firstLine="465"/>
        <w:rPr>
          <w:rFonts w:hint="eastAsia" w:ascii="宋体" w:hAnsi="宋体" w:cs="宋体"/>
          <w:sz w:val="24"/>
          <w:szCs w:val="24"/>
          <w:highlight w:val="none"/>
        </w:rPr>
      </w:pPr>
      <w:r>
        <w:rPr>
          <w:rFonts w:hint="eastAsia" w:ascii="宋体" w:hAnsi="宋体" w:cs="宋体"/>
          <w:sz w:val="24"/>
          <w:szCs w:val="24"/>
          <w:highlight w:val="none"/>
        </w:rPr>
        <w:t>（三）在采购过程中符合要求的供应商或者报价未超过采购预算的供应商不足3家的，但《政府采购竞争性磋商采购方式管理暂行办法》第二十一条第三款规定的情形除外。</w:t>
      </w:r>
    </w:p>
    <w:p w14:paraId="47E3C56A">
      <w:pPr>
        <w:spacing w:line="400" w:lineRule="exact"/>
        <w:ind w:firstLine="480" w:firstLineChars="200"/>
        <w:rPr>
          <w:rFonts w:hint="eastAsia" w:ascii="宋体" w:hAnsi="宋体" w:cs="宋体"/>
          <w:sz w:val="24"/>
          <w:szCs w:val="24"/>
          <w:highlight w:val="none"/>
        </w:rPr>
        <w:sectPr>
          <w:pgSz w:w="11907" w:h="16840"/>
          <w:pgMar w:top="1134" w:right="1191" w:bottom="1134" w:left="1304" w:header="964" w:footer="992" w:gutter="0"/>
          <w:pgNumType w:fmt="numberInDash"/>
          <w:cols w:space="720" w:num="1"/>
          <w:docGrid w:linePitch="312" w:charSpace="0"/>
        </w:sectPr>
      </w:pPr>
    </w:p>
    <w:p w14:paraId="68A46C7E">
      <w:pPr>
        <w:pStyle w:val="4"/>
        <w:pageBreakBefore/>
        <w:spacing w:before="0" w:after="0" w:line="360" w:lineRule="auto"/>
        <w:jc w:val="center"/>
        <w:rPr>
          <w:rFonts w:hint="eastAsia" w:ascii="宋体" w:hAnsi="宋体" w:eastAsia="宋体" w:cs="宋体"/>
          <w:b w:val="0"/>
          <w:bCs/>
          <w:sz w:val="36"/>
          <w:szCs w:val="30"/>
          <w:highlight w:val="none"/>
        </w:rPr>
      </w:pPr>
      <w:bookmarkStart w:id="111" w:name="_Toc22391"/>
      <w:bookmarkStart w:id="112" w:name="_Toc18405"/>
      <w:bookmarkStart w:id="113" w:name="_Toc76462337"/>
      <w:bookmarkStart w:id="114" w:name="_Toc102227313"/>
      <w:bookmarkStart w:id="115" w:name="_Toc20563"/>
      <w:r>
        <w:rPr>
          <w:rFonts w:hint="eastAsia" w:ascii="宋体" w:hAnsi="宋体" w:eastAsia="宋体" w:cs="宋体"/>
          <w:b w:val="0"/>
          <w:bCs/>
          <w:sz w:val="36"/>
          <w:szCs w:val="30"/>
          <w:highlight w:val="none"/>
        </w:rPr>
        <w:t>第五篇  供应商须知</w:t>
      </w:r>
      <w:bookmarkEnd w:id="111"/>
      <w:bookmarkEnd w:id="112"/>
      <w:bookmarkEnd w:id="113"/>
      <w:bookmarkEnd w:id="114"/>
      <w:bookmarkEnd w:id="115"/>
    </w:p>
    <w:p w14:paraId="15AAE414">
      <w:pPr>
        <w:pStyle w:val="4"/>
        <w:adjustRightInd w:val="0"/>
        <w:snapToGrid w:val="0"/>
        <w:spacing w:before="0" w:after="0" w:line="400" w:lineRule="exact"/>
        <w:ind w:firstLine="482" w:firstLineChars="200"/>
        <w:rPr>
          <w:rFonts w:hint="eastAsia" w:ascii="宋体" w:hAnsi="宋体" w:eastAsia="宋体" w:cs="宋体"/>
          <w:sz w:val="24"/>
          <w:highlight w:val="none"/>
        </w:rPr>
      </w:pPr>
      <w:bookmarkStart w:id="116" w:name="_Toc22627"/>
      <w:bookmarkStart w:id="117" w:name="_Toc76462338"/>
      <w:bookmarkStart w:id="118" w:name="_Toc7296"/>
      <w:bookmarkStart w:id="119" w:name="_Toc342913389"/>
      <w:bookmarkStart w:id="120" w:name="_Toc22364"/>
      <w:r>
        <w:rPr>
          <w:rFonts w:hint="eastAsia" w:ascii="宋体" w:hAnsi="宋体" w:eastAsia="宋体" w:cs="宋体"/>
          <w:sz w:val="24"/>
          <w:highlight w:val="none"/>
        </w:rPr>
        <w:t>一、磋商费用</w:t>
      </w:r>
      <w:bookmarkEnd w:id="116"/>
      <w:bookmarkEnd w:id="117"/>
      <w:bookmarkEnd w:id="118"/>
      <w:bookmarkEnd w:id="119"/>
      <w:bookmarkEnd w:id="120"/>
    </w:p>
    <w:p w14:paraId="1E39361A">
      <w:pPr>
        <w:pStyle w:val="140"/>
        <w:spacing w:line="400" w:lineRule="exact"/>
        <w:ind w:firstLine="480" w:firstLineChars="200"/>
        <w:rPr>
          <w:rFonts w:hint="eastAsia" w:hAnsi="宋体" w:cs="宋体"/>
          <w:sz w:val="24"/>
          <w:szCs w:val="24"/>
          <w:highlight w:val="none"/>
        </w:rPr>
      </w:pPr>
      <w:r>
        <w:rPr>
          <w:rFonts w:hint="eastAsia" w:hAnsi="宋体" w:cs="宋体"/>
          <w:sz w:val="24"/>
          <w:szCs w:val="24"/>
          <w:highlight w:val="none"/>
        </w:rPr>
        <w:t>参与磋商的供应商应承担其编制响应文件与递交响应文件所涉及的一切费用，不论磋商结果如何，采购人和采购代理机构在任何情况下无义务也无责任承担这些费用。</w:t>
      </w:r>
    </w:p>
    <w:p w14:paraId="2273E6EB">
      <w:pPr>
        <w:pStyle w:val="4"/>
        <w:adjustRightInd w:val="0"/>
        <w:snapToGrid w:val="0"/>
        <w:spacing w:before="0" w:after="0" w:line="400" w:lineRule="exact"/>
        <w:ind w:firstLine="482" w:firstLineChars="200"/>
        <w:rPr>
          <w:rFonts w:hint="eastAsia" w:ascii="宋体" w:hAnsi="宋体" w:eastAsia="宋体" w:cs="宋体"/>
          <w:sz w:val="24"/>
          <w:highlight w:val="none"/>
        </w:rPr>
      </w:pPr>
      <w:bookmarkStart w:id="121" w:name="_Toc76462339"/>
      <w:bookmarkStart w:id="122" w:name="_Toc22282"/>
      <w:bookmarkStart w:id="123" w:name="_Toc342913391"/>
      <w:bookmarkStart w:id="124" w:name="_Toc9082"/>
      <w:bookmarkStart w:id="125" w:name="_Toc9874"/>
      <w:r>
        <w:rPr>
          <w:rFonts w:hint="eastAsia" w:ascii="宋体" w:hAnsi="宋体" w:eastAsia="宋体" w:cs="宋体"/>
          <w:sz w:val="24"/>
          <w:highlight w:val="none"/>
        </w:rPr>
        <w:t>二、竞争性磋商文件</w:t>
      </w:r>
      <w:bookmarkEnd w:id="121"/>
      <w:bookmarkEnd w:id="122"/>
      <w:bookmarkEnd w:id="123"/>
      <w:bookmarkEnd w:id="124"/>
      <w:bookmarkEnd w:id="125"/>
    </w:p>
    <w:p w14:paraId="1EB50E95">
      <w:pPr>
        <w:snapToGrid w:val="0"/>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（一）竞争性磋商文件由采购邀请书、项目服务需求、项目商务需求、磋商程序及方法、评审标准、无效响应和采购终止、供应商须知</w:t>
      </w:r>
      <w:r>
        <w:rPr>
          <w:rFonts w:hint="eastAsia" w:ascii="宋体" w:hAnsi="宋体" w:cs="宋体"/>
          <w:b/>
          <w:sz w:val="24"/>
          <w:szCs w:val="24"/>
          <w:highlight w:val="none"/>
        </w:rPr>
        <w:t>、</w:t>
      </w:r>
      <w:r>
        <w:rPr>
          <w:rFonts w:hint="eastAsia" w:ascii="宋体" w:hAnsi="宋体" w:cs="宋体"/>
          <w:sz w:val="24"/>
          <w:szCs w:val="24"/>
          <w:highlight w:val="none"/>
        </w:rPr>
        <w:t>政府采购合同</w:t>
      </w:r>
      <w:r>
        <w:rPr>
          <w:rFonts w:hint="eastAsia" w:ascii="宋体" w:hAnsi="宋体" w:cs="宋体"/>
          <w:b/>
          <w:sz w:val="24"/>
          <w:szCs w:val="24"/>
          <w:highlight w:val="none"/>
        </w:rPr>
        <w:t>、</w:t>
      </w:r>
      <w:r>
        <w:rPr>
          <w:rFonts w:hint="eastAsia" w:ascii="宋体" w:hAnsi="宋体" w:cs="宋体"/>
          <w:sz w:val="24"/>
          <w:szCs w:val="24"/>
          <w:highlight w:val="none"/>
        </w:rPr>
        <w:t>响应文件编制要求七部分组成。</w:t>
      </w:r>
    </w:p>
    <w:p w14:paraId="3BE57CDE">
      <w:pPr>
        <w:snapToGrid w:val="0"/>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（二）采购人（或采购代理机构）所作的一切有效的书面通知、修改及补充，都是竞争性磋商文件不可分割的部分。</w:t>
      </w:r>
    </w:p>
    <w:p w14:paraId="3EAA91D5">
      <w:pPr>
        <w:snapToGrid w:val="0"/>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（三）竞争性磋商文件的解释</w:t>
      </w:r>
    </w:p>
    <w:p w14:paraId="5033F9D9">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126" w:name="_Toc318159349"/>
      <w:bookmarkStart w:id="127" w:name="_Toc318159780"/>
      <w:bookmarkStart w:id="128" w:name="_Toc318166429"/>
      <w:bookmarkStart w:id="129" w:name="_Toc318159160"/>
    </w:p>
    <w:p w14:paraId="1022F66D">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（四）本竞争性磋商文件中，磋商小组根据与供应商进行磋商可能实质性变动的内容为竞争性磋商文件第二、三、六篇全部内容。</w:t>
      </w:r>
    </w:p>
    <w:p w14:paraId="7439A27B">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（五）评审的依据为竞争性磋商文件和响应文件（含有效的书面承诺）。磋商小组判断响应文件对竞争性磋商文件的响应，仅基于响应文件本身而不靠外部证据。</w:t>
      </w:r>
    </w:p>
    <w:bookmarkEnd w:id="126"/>
    <w:bookmarkEnd w:id="127"/>
    <w:bookmarkEnd w:id="128"/>
    <w:bookmarkEnd w:id="129"/>
    <w:p w14:paraId="2C1F6E62">
      <w:pPr>
        <w:pStyle w:val="4"/>
        <w:adjustRightInd w:val="0"/>
        <w:snapToGrid w:val="0"/>
        <w:spacing w:before="0" w:after="0" w:line="400" w:lineRule="exact"/>
        <w:ind w:firstLine="482" w:firstLineChars="200"/>
        <w:rPr>
          <w:rFonts w:hint="eastAsia" w:ascii="宋体" w:hAnsi="宋体" w:eastAsia="宋体" w:cs="宋体"/>
          <w:sz w:val="24"/>
          <w:highlight w:val="none"/>
        </w:rPr>
      </w:pPr>
      <w:bookmarkStart w:id="130" w:name="_Toc7336"/>
      <w:bookmarkStart w:id="131" w:name="_Toc179714297"/>
      <w:bookmarkStart w:id="132" w:name="_Toc32628"/>
      <w:bookmarkStart w:id="133" w:name="_Toc342913392"/>
      <w:bookmarkStart w:id="134" w:name="_Toc6900"/>
      <w:bookmarkStart w:id="135" w:name="_Toc102227318"/>
      <w:bookmarkStart w:id="136" w:name="_Toc76462340"/>
      <w:r>
        <w:rPr>
          <w:rFonts w:hint="eastAsia" w:ascii="宋体" w:hAnsi="宋体" w:eastAsia="宋体" w:cs="宋体"/>
          <w:sz w:val="24"/>
          <w:highlight w:val="none"/>
        </w:rPr>
        <w:t>三、磋商要求</w:t>
      </w:r>
      <w:bookmarkEnd w:id="130"/>
      <w:bookmarkEnd w:id="131"/>
      <w:bookmarkEnd w:id="132"/>
      <w:bookmarkEnd w:id="133"/>
      <w:bookmarkEnd w:id="134"/>
      <w:bookmarkEnd w:id="135"/>
      <w:bookmarkEnd w:id="136"/>
    </w:p>
    <w:p w14:paraId="2A7200C0">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（一）响应文件</w:t>
      </w:r>
    </w:p>
    <w:p w14:paraId="68A693DA">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20EDAE83">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2.响应文件组成</w:t>
      </w:r>
    </w:p>
    <w:p w14:paraId="06DAD1BA">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03EAC579">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二</w:t>
      </w:r>
      <w:r>
        <w:rPr>
          <w:rFonts w:hint="eastAsia" w:ascii="宋体" w:hAnsi="宋体" w:cs="宋体"/>
          <w:sz w:val="24"/>
          <w:szCs w:val="24"/>
          <w:highlight w:val="none"/>
        </w:rPr>
        <w:t>）磋商有效期：响应文件及有关承诺文件有效期为提交响应文件截止时间起90天。</w:t>
      </w:r>
    </w:p>
    <w:p w14:paraId="4C60CC76">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三</w:t>
      </w:r>
      <w:r>
        <w:rPr>
          <w:rFonts w:hint="eastAsia" w:ascii="宋体" w:hAnsi="宋体" w:cs="宋体"/>
          <w:sz w:val="24"/>
          <w:szCs w:val="24"/>
          <w:highlight w:val="none"/>
        </w:rPr>
        <w:t>）修正错误</w:t>
      </w:r>
    </w:p>
    <w:p w14:paraId="4488EA9B">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1.若供应商所递交的响应文件或最后报价中的价格出现大写金额和小写金额不一致的错误，以大写金额修正为准。</w:t>
      </w:r>
    </w:p>
    <w:p w14:paraId="78CAB114">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14:paraId="4C38E312">
      <w:pPr>
        <w:snapToGrid w:val="0"/>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四</w:t>
      </w:r>
      <w:r>
        <w:rPr>
          <w:rFonts w:hint="eastAsia" w:ascii="宋体" w:hAnsi="宋体" w:cs="宋体"/>
          <w:sz w:val="24"/>
          <w:szCs w:val="24"/>
          <w:highlight w:val="none"/>
        </w:rPr>
        <w:t>）提交响应文件的份数和签署</w:t>
      </w:r>
    </w:p>
    <w:p w14:paraId="72126824">
      <w:pPr>
        <w:snapToGrid w:val="0"/>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1.响应文件一式四份，其中正本一份，副本</w:t>
      </w:r>
      <w:r>
        <w:rPr>
          <w:rFonts w:hint="eastAsia" w:ascii="宋体" w:hAnsi="宋体" w:cs="宋体"/>
          <w:sz w:val="24"/>
          <w:szCs w:val="24"/>
          <w:highlight w:val="none"/>
          <w:lang w:eastAsia="zh-CN"/>
        </w:rPr>
        <w:t>一</w:t>
      </w:r>
      <w:r>
        <w:rPr>
          <w:rFonts w:hint="eastAsia" w:ascii="宋体" w:hAnsi="宋体" w:cs="宋体"/>
          <w:sz w:val="24"/>
          <w:szCs w:val="24"/>
          <w:highlight w:val="none"/>
        </w:rPr>
        <w:t>份，电子文档一份（电子文档内容应与纸质文件正本一致，如不一致以纸质文件正本为准。推荐采用光盘或U盘为电子文档载体）；副本可为正本的复印件，应与正本一致，如出现不一致情况以正本为准。</w:t>
      </w:r>
    </w:p>
    <w:p w14:paraId="1CE7D986">
      <w:pPr>
        <w:snapToGrid w:val="0"/>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highlight w:val="none"/>
        </w:rPr>
        <w:t>响应文件按竞争性磋商文件“第七篇响应文件编制要求”要求签署或盖章。</w:t>
      </w:r>
    </w:p>
    <w:p w14:paraId="301646DB">
      <w:pPr>
        <w:snapToGrid w:val="0"/>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（六）响应文件的递交</w:t>
      </w:r>
    </w:p>
    <w:p w14:paraId="230FA9A2">
      <w:pPr>
        <w:pStyle w:val="30"/>
        <w:spacing w:line="400" w:lineRule="exact"/>
        <w:ind w:firstLine="480" w:firstLineChars="200"/>
        <w:rPr>
          <w:rFonts w:hint="eastAsia" w:hAnsi="宋体" w:cs="宋体"/>
          <w:sz w:val="24"/>
          <w:highlight w:val="none"/>
        </w:rPr>
      </w:pPr>
      <w:r>
        <w:rPr>
          <w:rFonts w:hint="eastAsia" w:hAnsi="宋体" w:cs="宋体"/>
          <w:sz w:val="24"/>
          <w:highlight w:val="none"/>
        </w:rPr>
        <w:t>响应文件的正本、副本以及电子文档均应密封送达磋商地点，应在封套上注明磋商项目名称、供应商名称。若正本、副本以及电子文档分别进行密封的，还应在封套上注明“正本”、“副本”、“电子文档”字样。</w:t>
      </w:r>
    </w:p>
    <w:p w14:paraId="3B56A012">
      <w:pPr>
        <w:snapToGrid w:val="0"/>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（七）供应商参与人员</w:t>
      </w:r>
    </w:p>
    <w:p w14:paraId="6C39DDB4">
      <w:pPr>
        <w:snapToGrid w:val="0"/>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各个供应商应当派1-2名代表参与磋商，至少1人应为法定代表人（或其授权代表）或自然人（供应商为自然人）。</w:t>
      </w:r>
    </w:p>
    <w:p w14:paraId="5005062D">
      <w:pPr>
        <w:pStyle w:val="4"/>
        <w:adjustRightInd w:val="0"/>
        <w:snapToGrid w:val="0"/>
        <w:spacing w:before="0" w:after="0" w:line="400" w:lineRule="exact"/>
        <w:ind w:firstLine="482" w:firstLineChars="200"/>
        <w:rPr>
          <w:rFonts w:hint="eastAsia" w:ascii="宋体" w:hAnsi="宋体" w:eastAsia="宋体" w:cs="宋体"/>
          <w:sz w:val="24"/>
          <w:highlight w:val="none"/>
        </w:rPr>
      </w:pPr>
      <w:bookmarkStart w:id="137" w:name="_Toc23286"/>
      <w:bookmarkStart w:id="138" w:name="_Toc76462341"/>
      <w:bookmarkStart w:id="139" w:name="_Toc27568"/>
      <w:bookmarkStart w:id="140" w:name="_Toc13518"/>
      <w:r>
        <w:rPr>
          <w:rFonts w:hint="eastAsia" w:ascii="宋体" w:hAnsi="宋体" w:eastAsia="宋体" w:cs="宋体"/>
          <w:sz w:val="24"/>
          <w:highlight w:val="none"/>
        </w:rPr>
        <w:t>四、成交供应商的确认和变更</w:t>
      </w:r>
      <w:bookmarkEnd w:id="137"/>
      <w:bookmarkEnd w:id="138"/>
      <w:bookmarkEnd w:id="139"/>
      <w:bookmarkEnd w:id="140"/>
    </w:p>
    <w:p w14:paraId="13D0AB84">
      <w:pPr>
        <w:snapToGrid w:val="0"/>
        <w:spacing w:line="400" w:lineRule="exact"/>
        <w:ind w:firstLine="480" w:firstLineChars="200"/>
        <w:outlineLvl w:val="2"/>
        <w:rPr>
          <w:rFonts w:hint="eastAsia" w:ascii="宋体" w:hAnsi="宋体" w:cs="宋体"/>
          <w:sz w:val="24"/>
          <w:szCs w:val="24"/>
          <w:highlight w:val="none"/>
        </w:rPr>
      </w:pPr>
      <w:r>
        <w:rPr>
          <w:rFonts w:hint="eastAsia" w:ascii="宋体" w:hAnsi="宋体" w:cs="宋体"/>
          <w:sz w:val="24"/>
          <w:szCs w:val="24"/>
          <w:highlight w:val="none"/>
        </w:rPr>
        <w:t>（一）成交供应商的确认</w:t>
      </w:r>
    </w:p>
    <w:p w14:paraId="5571565E">
      <w:pPr>
        <w:snapToGrid w:val="0"/>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8BEF244">
      <w:pPr>
        <w:snapToGrid w:val="0"/>
        <w:spacing w:line="400" w:lineRule="exact"/>
        <w:ind w:firstLine="480" w:firstLineChars="200"/>
        <w:outlineLvl w:val="2"/>
        <w:rPr>
          <w:rFonts w:hint="eastAsia" w:ascii="宋体" w:hAnsi="宋体" w:cs="宋体"/>
          <w:sz w:val="24"/>
          <w:szCs w:val="24"/>
          <w:highlight w:val="none"/>
        </w:rPr>
      </w:pPr>
      <w:r>
        <w:rPr>
          <w:rFonts w:hint="eastAsia" w:ascii="宋体" w:hAnsi="宋体" w:cs="宋体"/>
          <w:sz w:val="24"/>
          <w:szCs w:val="24"/>
          <w:highlight w:val="none"/>
        </w:rPr>
        <w:t>（二）成交供应商的变更</w:t>
      </w:r>
    </w:p>
    <w:p w14:paraId="57BD944D">
      <w:pPr>
        <w:snapToGrid w:val="0"/>
        <w:spacing w:line="400" w:lineRule="exact"/>
        <w:ind w:firstLine="480" w:firstLineChars="200"/>
        <w:rPr>
          <w:rFonts w:hint="eastAsia" w:ascii="宋体" w:hAnsi="宋体" w:cs="宋体"/>
          <w:sz w:val="24"/>
          <w:szCs w:val="24"/>
          <w:highlight w:val="none"/>
        </w:rPr>
      </w:pPr>
      <w:r>
        <w:rPr>
          <w:rFonts w:hint="eastAsia" w:ascii="宋体" w:hAnsi="宋体" w:cs="宋体"/>
          <w:sz w:val="24"/>
          <w:highlight w:val="none"/>
        </w:rPr>
        <w:t>成交供应商拒绝与采购人签订合同的，采购人可以按照评审报告推荐的成交候选供应商顺序，确定排名下一位的候选人为成交供应商，也可以重新开展政府采购活动。</w:t>
      </w:r>
    </w:p>
    <w:p w14:paraId="6BE0AC39">
      <w:pPr>
        <w:pStyle w:val="4"/>
        <w:adjustRightInd w:val="0"/>
        <w:snapToGrid w:val="0"/>
        <w:spacing w:before="0" w:after="0" w:line="400" w:lineRule="exact"/>
        <w:ind w:firstLine="482" w:firstLineChars="200"/>
        <w:rPr>
          <w:rFonts w:hint="eastAsia" w:ascii="宋体" w:hAnsi="宋体" w:eastAsia="宋体" w:cs="宋体"/>
          <w:sz w:val="24"/>
          <w:highlight w:val="none"/>
        </w:rPr>
      </w:pPr>
      <w:bookmarkStart w:id="141" w:name="_Toc102227321"/>
      <w:bookmarkStart w:id="142" w:name="_Toc5963"/>
      <w:bookmarkStart w:id="143" w:name="_Toc13316"/>
      <w:bookmarkStart w:id="144" w:name="_Toc76462342"/>
      <w:bookmarkStart w:id="145" w:name="_Toc342913395"/>
      <w:bookmarkStart w:id="146" w:name="_Toc17553"/>
      <w:r>
        <w:rPr>
          <w:rFonts w:hint="eastAsia" w:ascii="宋体" w:hAnsi="宋体" w:eastAsia="宋体" w:cs="宋体"/>
          <w:sz w:val="24"/>
          <w:highlight w:val="none"/>
        </w:rPr>
        <w:t>五、成交通知</w:t>
      </w:r>
      <w:bookmarkEnd w:id="141"/>
      <w:bookmarkEnd w:id="142"/>
      <w:bookmarkEnd w:id="143"/>
      <w:bookmarkEnd w:id="144"/>
      <w:bookmarkEnd w:id="145"/>
      <w:bookmarkEnd w:id="146"/>
    </w:p>
    <w:p w14:paraId="44BF1227">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（一）成交供应商确定后，采购代理机构将在</w:t>
      </w:r>
      <w:r>
        <w:rPr>
          <w:rFonts w:hint="eastAsia" w:ascii="宋体" w:hAnsi="宋体" w:eastAsia="宋体" w:cs="宋体"/>
          <w:color w:val="auto"/>
          <w:sz w:val="24"/>
          <w:szCs w:val="24"/>
          <w:highlight w:val="none"/>
        </w:rPr>
        <w:t>行采家（</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"http://www.cqgp.gov.cn"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https://www.gec123.com/</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r>
        <w:rPr>
          <w:rFonts w:hint="eastAsia" w:ascii="宋体" w:hAnsi="宋体" w:cs="宋体"/>
          <w:sz w:val="24"/>
          <w:szCs w:val="24"/>
          <w:highlight w:val="none"/>
        </w:rPr>
        <w:t>上发布成交结果公告。</w:t>
      </w:r>
    </w:p>
    <w:p w14:paraId="22372876">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（二）结果公告发出同时，采购代理机构将以书面形式发出《成交通知书》。《成交通知书》一经发出即发生法律效力。</w:t>
      </w:r>
    </w:p>
    <w:p w14:paraId="6DE5E840">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（三）《成交通知书》将作为签订合同的依据。</w:t>
      </w:r>
    </w:p>
    <w:p w14:paraId="023C5DAE">
      <w:pPr>
        <w:pStyle w:val="4"/>
        <w:adjustRightInd w:val="0"/>
        <w:snapToGrid w:val="0"/>
        <w:spacing w:before="0" w:after="0" w:line="400" w:lineRule="exact"/>
        <w:ind w:firstLine="482" w:firstLineChars="200"/>
        <w:rPr>
          <w:rFonts w:hint="eastAsia" w:ascii="宋体" w:hAnsi="宋体" w:eastAsia="宋体" w:cs="宋体"/>
          <w:sz w:val="24"/>
          <w:highlight w:val="none"/>
        </w:rPr>
      </w:pPr>
      <w:bookmarkStart w:id="147" w:name="_Toc7909"/>
      <w:bookmarkStart w:id="148" w:name="_Toc76462343"/>
      <w:bookmarkStart w:id="149" w:name="_Toc32057"/>
      <w:bookmarkStart w:id="150" w:name="_Toc29711"/>
      <w:r>
        <w:rPr>
          <w:rFonts w:hint="eastAsia" w:ascii="宋体" w:hAnsi="宋体" w:eastAsia="宋体" w:cs="宋体"/>
          <w:sz w:val="24"/>
          <w:highlight w:val="none"/>
        </w:rPr>
        <w:t>六、关于质疑和投诉</w:t>
      </w:r>
      <w:bookmarkEnd w:id="147"/>
      <w:bookmarkEnd w:id="148"/>
      <w:bookmarkEnd w:id="149"/>
      <w:bookmarkEnd w:id="150"/>
    </w:p>
    <w:p w14:paraId="4C817FF1">
      <w:pPr>
        <w:spacing w:line="400" w:lineRule="exact"/>
        <w:ind w:firstLine="480" w:firstLineChars="200"/>
        <w:outlineLvl w:val="2"/>
        <w:rPr>
          <w:rFonts w:hint="eastAsia" w:ascii="宋体" w:hAnsi="宋体" w:cs="宋体"/>
          <w:sz w:val="24"/>
          <w:szCs w:val="24"/>
          <w:highlight w:val="none"/>
        </w:rPr>
      </w:pPr>
      <w:r>
        <w:rPr>
          <w:rFonts w:hint="eastAsia" w:ascii="宋体" w:hAnsi="宋体" w:cs="宋体"/>
          <w:sz w:val="24"/>
          <w:szCs w:val="24"/>
          <w:highlight w:val="none"/>
        </w:rPr>
        <w:t>（一）质疑</w:t>
      </w:r>
    </w:p>
    <w:p w14:paraId="75A9472C">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供应商认为采购文件、采购过程和成交结果使自己的权益受到损害的，可向采购人或采购代理机构以书面形式提出质疑。</w:t>
      </w:r>
    </w:p>
    <w:p w14:paraId="179D70EF">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提出质疑的应当是参与所质疑项目采购活动的供应商。 </w:t>
      </w:r>
    </w:p>
    <w:p w14:paraId="5326A0AE">
      <w:pPr>
        <w:spacing w:line="400" w:lineRule="exact"/>
        <w:ind w:right="12" w:firstLine="480"/>
        <w:outlineLvl w:val="2"/>
        <w:rPr>
          <w:rFonts w:hint="eastAsia" w:ascii="宋体" w:hAnsi="宋体" w:cs="宋体"/>
          <w:sz w:val="24"/>
          <w:highlight w:val="none"/>
        </w:rPr>
      </w:pPr>
      <w:r>
        <w:rPr>
          <w:rFonts w:hint="eastAsia" w:ascii="宋体" w:hAnsi="宋体" w:cs="宋体"/>
          <w:sz w:val="24"/>
          <w:highlight w:val="none"/>
        </w:rPr>
        <w:t>1.质疑时限、内容</w:t>
      </w:r>
    </w:p>
    <w:p w14:paraId="09075F1B">
      <w:pPr>
        <w:spacing w:line="400" w:lineRule="exact"/>
        <w:ind w:right="12" w:firstLine="480"/>
        <w:rPr>
          <w:rFonts w:hint="eastAsia" w:ascii="宋体" w:hAnsi="宋体" w:cs="宋体"/>
          <w:sz w:val="24"/>
          <w:highlight w:val="none"/>
        </w:rPr>
      </w:pPr>
      <w:r>
        <w:rPr>
          <w:rFonts w:hint="eastAsia" w:ascii="宋体" w:hAnsi="宋体" w:cs="宋体"/>
          <w:sz w:val="24"/>
          <w:highlight w:val="none"/>
        </w:rPr>
        <w:t>供应商认为采购文件、采购过程、成交结果使自己的权益受到损害的，可以在知道或者应知其权益受到损害之日起7个工作日内，以书面形式向采购人、采购代理机构提出质疑。</w:t>
      </w:r>
    </w:p>
    <w:p w14:paraId="5CA10C1A">
      <w:pPr>
        <w:spacing w:line="400" w:lineRule="exact"/>
        <w:ind w:right="12" w:firstLine="480"/>
        <w:rPr>
          <w:rFonts w:hint="eastAsia" w:ascii="宋体" w:hAnsi="宋体" w:cs="宋体"/>
          <w:sz w:val="24"/>
          <w:highlight w:val="none"/>
        </w:rPr>
      </w:pPr>
      <w:r>
        <w:rPr>
          <w:rFonts w:hint="eastAsia" w:ascii="宋体" w:hAnsi="宋体" w:cs="宋体"/>
          <w:sz w:val="24"/>
          <w:highlight w:val="none"/>
        </w:rPr>
        <w:t>1.2供应商提出质疑应当提交质疑函和必要的证明材料，质疑函应当包括下列内容：</w:t>
      </w:r>
    </w:p>
    <w:p w14:paraId="4C80BF38">
      <w:pPr>
        <w:spacing w:line="400" w:lineRule="exact"/>
        <w:ind w:right="12" w:firstLine="480"/>
        <w:rPr>
          <w:rFonts w:hint="eastAsia" w:ascii="宋体" w:hAnsi="宋体" w:cs="宋体"/>
          <w:sz w:val="24"/>
          <w:highlight w:val="none"/>
        </w:rPr>
      </w:pPr>
      <w:r>
        <w:rPr>
          <w:rFonts w:hint="eastAsia" w:ascii="宋体" w:hAnsi="宋体" w:cs="宋体"/>
          <w:sz w:val="24"/>
          <w:highlight w:val="none"/>
        </w:rPr>
        <w:t>1.2.1供应商的姓名或者名称、地址、邮编、联系人及联系电话；</w:t>
      </w:r>
    </w:p>
    <w:p w14:paraId="3DACCBA3">
      <w:pPr>
        <w:spacing w:line="400" w:lineRule="exact"/>
        <w:ind w:right="12" w:firstLine="480"/>
        <w:rPr>
          <w:rFonts w:hint="eastAsia" w:ascii="宋体" w:hAnsi="宋体" w:cs="宋体"/>
          <w:sz w:val="24"/>
          <w:highlight w:val="none"/>
        </w:rPr>
      </w:pPr>
      <w:r>
        <w:rPr>
          <w:rFonts w:hint="eastAsia" w:ascii="宋体" w:hAnsi="宋体" w:cs="宋体"/>
          <w:sz w:val="24"/>
          <w:highlight w:val="none"/>
        </w:rPr>
        <w:t>1.2.2质疑项目的名称、项目号以及采购执行编号；</w:t>
      </w:r>
    </w:p>
    <w:p w14:paraId="106CE526">
      <w:pPr>
        <w:spacing w:line="400" w:lineRule="exact"/>
        <w:ind w:right="12" w:firstLine="480"/>
        <w:rPr>
          <w:rFonts w:hint="eastAsia" w:ascii="宋体" w:hAnsi="宋体" w:cs="宋体"/>
          <w:sz w:val="24"/>
          <w:highlight w:val="none"/>
        </w:rPr>
      </w:pPr>
      <w:r>
        <w:rPr>
          <w:rFonts w:hint="eastAsia" w:ascii="宋体" w:hAnsi="宋体" w:cs="宋体"/>
          <w:sz w:val="24"/>
          <w:highlight w:val="none"/>
        </w:rPr>
        <w:t>1.2.3具体、明确的质疑事项和与质疑事项相关的请求；</w:t>
      </w:r>
    </w:p>
    <w:p w14:paraId="7238CE0E">
      <w:pPr>
        <w:spacing w:line="400" w:lineRule="exact"/>
        <w:ind w:right="12" w:firstLine="480"/>
        <w:rPr>
          <w:rFonts w:hint="eastAsia" w:ascii="宋体" w:hAnsi="宋体" w:cs="宋体"/>
          <w:sz w:val="24"/>
          <w:highlight w:val="none"/>
        </w:rPr>
      </w:pPr>
      <w:r>
        <w:rPr>
          <w:rFonts w:hint="eastAsia" w:ascii="宋体" w:hAnsi="宋体" w:cs="宋体"/>
          <w:sz w:val="24"/>
          <w:highlight w:val="none"/>
        </w:rPr>
        <w:t>1.2.4事实依据；</w:t>
      </w:r>
    </w:p>
    <w:p w14:paraId="1054638B">
      <w:pPr>
        <w:spacing w:line="400" w:lineRule="exact"/>
        <w:ind w:right="12" w:firstLine="480"/>
        <w:rPr>
          <w:rFonts w:hint="eastAsia" w:ascii="宋体" w:hAnsi="宋体" w:cs="宋体"/>
          <w:sz w:val="24"/>
          <w:highlight w:val="none"/>
        </w:rPr>
      </w:pPr>
      <w:r>
        <w:rPr>
          <w:rFonts w:hint="eastAsia" w:ascii="宋体" w:hAnsi="宋体" w:cs="宋体"/>
          <w:sz w:val="24"/>
          <w:highlight w:val="none"/>
        </w:rPr>
        <w:t>1.2.5必要的法律依据；</w:t>
      </w:r>
    </w:p>
    <w:p w14:paraId="013B611F">
      <w:pPr>
        <w:spacing w:line="400" w:lineRule="exact"/>
        <w:ind w:right="12" w:firstLine="480"/>
        <w:rPr>
          <w:rFonts w:hint="eastAsia" w:ascii="宋体" w:hAnsi="宋体" w:cs="宋体"/>
          <w:sz w:val="24"/>
          <w:highlight w:val="none"/>
        </w:rPr>
      </w:pPr>
      <w:r>
        <w:rPr>
          <w:rFonts w:hint="eastAsia" w:ascii="宋体" w:hAnsi="宋体" w:cs="宋体"/>
          <w:sz w:val="24"/>
          <w:highlight w:val="none"/>
        </w:rPr>
        <w:t>1.2.6提出质疑的日期；</w:t>
      </w:r>
    </w:p>
    <w:p w14:paraId="25A016F0">
      <w:pPr>
        <w:spacing w:line="400" w:lineRule="exact"/>
        <w:ind w:right="12" w:firstLine="480"/>
        <w:rPr>
          <w:rFonts w:hint="eastAsia" w:ascii="宋体" w:hAnsi="宋体" w:cs="宋体"/>
          <w:sz w:val="24"/>
          <w:highlight w:val="none"/>
        </w:rPr>
      </w:pPr>
      <w:r>
        <w:rPr>
          <w:rFonts w:hint="eastAsia" w:ascii="宋体" w:hAnsi="宋体" w:cs="宋体"/>
          <w:sz w:val="24"/>
          <w:highlight w:val="none"/>
        </w:rPr>
        <w:t>1.2.7营业执照（或事业单位法人证书，或个体工商户营业执照或有效的自然人身份证明）复印件；</w:t>
      </w:r>
    </w:p>
    <w:p w14:paraId="61996D8C">
      <w:pPr>
        <w:spacing w:line="400" w:lineRule="exact"/>
        <w:ind w:right="12" w:firstLine="480"/>
        <w:rPr>
          <w:rFonts w:hint="eastAsia" w:ascii="宋体" w:hAnsi="宋体" w:cs="宋体"/>
          <w:sz w:val="24"/>
          <w:highlight w:val="none"/>
        </w:rPr>
      </w:pPr>
      <w:r>
        <w:rPr>
          <w:rFonts w:hint="eastAsia" w:ascii="宋体" w:hAnsi="宋体" w:cs="宋体"/>
          <w:sz w:val="24"/>
          <w:highlight w:val="none"/>
        </w:rPr>
        <w:t>1.2.8法定代表人授权委托书原件、法定代表人身份证复印件和其授权代表的身份证复印件（供应商为自然人的提供自然人身份证复印件）；</w:t>
      </w:r>
    </w:p>
    <w:p w14:paraId="65F89541">
      <w:pPr>
        <w:spacing w:line="400" w:lineRule="exact"/>
        <w:ind w:right="12" w:firstLine="480"/>
        <w:rPr>
          <w:rFonts w:hint="eastAsia" w:ascii="宋体" w:hAnsi="宋体" w:cs="宋体"/>
          <w:sz w:val="24"/>
          <w:highlight w:val="none"/>
        </w:rPr>
      </w:pPr>
      <w:r>
        <w:rPr>
          <w:rFonts w:hint="eastAsia" w:ascii="宋体" w:hAnsi="宋体" w:cs="宋体"/>
          <w:sz w:val="24"/>
          <w:highlight w:val="none"/>
        </w:rPr>
        <w:t>1.3供应商为自然人的，质疑函应当由本人签字；供应商为法人或者其他组织的，质疑函应当由法定代表人、主要负责人，或者其授权代表签字或者盖章，并加盖公章。</w:t>
      </w:r>
    </w:p>
    <w:p w14:paraId="42A6B33C">
      <w:pPr>
        <w:spacing w:line="400" w:lineRule="exact"/>
        <w:ind w:right="12" w:firstLine="480"/>
        <w:outlineLvl w:val="2"/>
        <w:rPr>
          <w:rFonts w:hint="eastAsia" w:ascii="宋体" w:hAnsi="宋体" w:cs="宋体"/>
          <w:sz w:val="24"/>
          <w:highlight w:val="none"/>
        </w:rPr>
      </w:pPr>
      <w:r>
        <w:rPr>
          <w:rFonts w:hint="eastAsia" w:ascii="宋体" w:hAnsi="宋体" w:cs="宋体"/>
          <w:sz w:val="24"/>
          <w:highlight w:val="none"/>
        </w:rPr>
        <w:t>2.质疑答复</w:t>
      </w:r>
    </w:p>
    <w:p w14:paraId="67CDCF1C">
      <w:pPr>
        <w:spacing w:line="400" w:lineRule="exact"/>
        <w:ind w:right="12" w:firstLine="480"/>
        <w:rPr>
          <w:rFonts w:hint="eastAsia" w:ascii="宋体" w:hAnsi="宋体" w:cs="宋体"/>
          <w:sz w:val="24"/>
          <w:highlight w:val="none"/>
        </w:rPr>
      </w:pPr>
      <w:r>
        <w:rPr>
          <w:rFonts w:hint="eastAsia" w:ascii="宋体" w:hAnsi="宋体" w:cs="宋体"/>
          <w:sz w:val="24"/>
          <w:highlight w:val="none"/>
        </w:rPr>
        <w:t>采购人、采购代理机构应当在收到供应商的书面质疑后七个工作日内作出答复，并以书面形式通知质疑供应商和其他有关供应商。</w:t>
      </w:r>
    </w:p>
    <w:p w14:paraId="77F66200">
      <w:pPr>
        <w:spacing w:line="400" w:lineRule="exact"/>
        <w:ind w:right="12" w:firstLine="480"/>
        <w:outlineLvl w:val="2"/>
        <w:rPr>
          <w:rFonts w:hint="eastAsia" w:ascii="宋体" w:hAnsi="宋体" w:cs="宋体"/>
          <w:sz w:val="24"/>
          <w:highlight w:val="none"/>
        </w:rPr>
      </w:pPr>
      <w:r>
        <w:rPr>
          <w:rFonts w:hint="eastAsia" w:ascii="宋体" w:hAnsi="宋体" w:cs="宋体"/>
          <w:sz w:val="24"/>
          <w:highlight w:val="none"/>
        </w:rPr>
        <w:t>3.其他</w:t>
      </w:r>
    </w:p>
    <w:p w14:paraId="67100554">
      <w:pPr>
        <w:spacing w:line="400" w:lineRule="exact"/>
        <w:ind w:right="12" w:firstLine="480"/>
        <w:rPr>
          <w:rFonts w:hint="eastAsia" w:ascii="宋体" w:hAnsi="宋体" w:cs="宋体"/>
          <w:sz w:val="24"/>
          <w:highlight w:val="none"/>
        </w:rPr>
      </w:pPr>
      <w:r>
        <w:rPr>
          <w:rFonts w:hint="eastAsia" w:ascii="宋体" w:hAnsi="宋体" w:cs="宋体"/>
          <w:sz w:val="24"/>
          <w:highlight w:val="none"/>
        </w:rPr>
        <w:t>3.1供应商应按照《政府采购质疑和投诉办法》（财政部令第94号）及相关法律法规要求，在法定质疑期内一次性提出针对同一采购程序环节的质疑。</w:t>
      </w:r>
    </w:p>
    <w:p w14:paraId="34A2342D">
      <w:pPr>
        <w:spacing w:line="400" w:lineRule="exact"/>
        <w:ind w:right="12" w:firstLine="480"/>
        <w:rPr>
          <w:rFonts w:hint="eastAsia" w:ascii="宋体" w:hAnsi="宋体" w:cs="宋体"/>
          <w:sz w:val="24"/>
          <w:highlight w:val="none"/>
        </w:rPr>
      </w:pPr>
      <w:r>
        <w:rPr>
          <w:rFonts w:hint="eastAsia" w:ascii="宋体" w:hAnsi="宋体" w:cs="宋体"/>
          <w:sz w:val="24"/>
          <w:highlight w:val="none"/>
        </w:rPr>
        <w:t>3.2质疑函范本可在财政部门户网站和中国政府采购网下载。</w:t>
      </w:r>
    </w:p>
    <w:p w14:paraId="67AC3BE9">
      <w:pPr>
        <w:spacing w:line="400" w:lineRule="exact"/>
        <w:ind w:right="12" w:firstLine="480"/>
        <w:outlineLvl w:val="2"/>
        <w:rPr>
          <w:rFonts w:hint="eastAsia" w:ascii="宋体" w:hAnsi="宋体" w:cs="宋体"/>
          <w:sz w:val="24"/>
          <w:highlight w:val="none"/>
        </w:rPr>
      </w:pPr>
      <w:r>
        <w:rPr>
          <w:rFonts w:hint="eastAsia" w:ascii="宋体" w:hAnsi="宋体" w:cs="宋体"/>
          <w:sz w:val="24"/>
          <w:highlight w:val="none"/>
        </w:rPr>
        <w:t>（二）投诉</w:t>
      </w:r>
    </w:p>
    <w:p w14:paraId="083C97D6">
      <w:pPr>
        <w:spacing w:line="400" w:lineRule="exact"/>
        <w:ind w:right="12" w:firstLine="480"/>
        <w:rPr>
          <w:rFonts w:hint="eastAsia" w:ascii="宋体" w:hAnsi="宋体" w:cs="宋体"/>
          <w:sz w:val="24"/>
          <w:highlight w:val="none"/>
        </w:rPr>
      </w:pPr>
      <w:r>
        <w:rPr>
          <w:rFonts w:hint="eastAsia" w:ascii="宋体" w:hAnsi="宋体" w:cs="宋体"/>
          <w:sz w:val="24"/>
          <w:highlight w:val="none"/>
        </w:rPr>
        <w:t>1.供应商对采购人、采购代理机构的答复不满意，或者采购人、采购代理机构未在规定时间内作出答复的，可以在答复期满后15个工作日内按照相关法律法规向财政部门提起投诉。</w:t>
      </w:r>
    </w:p>
    <w:p w14:paraId="5DFFB310">
      <w:pPr>
        <w:spacing w:line="400" w:lineRule="exact"/>
        <w:ind w:right="12" w:firstLine="480"/>
        <w:rPr>
          <w:rFonts w:hint="eastAsia" w:ascii="宋体" w:hAnsi="宋体" w:cs="宋体"/>
          <w:sz w:val="24"/>
          <w:highlight w:val="none"/>
        </w:rPr>
      </w:pPr>
      <w:r>
        <w:rPr>
          <w:rFonts w:hint="eastAsia" w:ascii="宋体" w:hAnsi="宋体" w:cs="宋体"/>
          <w:sz w:val="24"/>
          <w:highlight w:val="none"/>
        </w:rPr>
        <w:t>2.供应商应按照《政府采购质疑和投诉办法》（财政部令第94号）及相关法律法规要求递交投诉书和必要的证明材料。投诉书范本可在财政部门户网站和中国政府采购网下载。</w:t>
      </w:r>
    </w:p>
    <w:p w14:paraId="6A41CD51">
      <w:pPr>
        <w:spacing w:line="400" w:lineRule="exact"/>
        <w:ind w:right="12" w:firstLine="480"/>
        <w:rPr>
          <w:rFonts w:hint="eastAsia" w:ascii="宋体" w:hAnsi="宋体" w:cs="宋体"/>
          <w:sz w:val="24"/>
          <w:highlight w:val="none"/>
        </w:rPr>
      </w:pPr>
      <w:r>
        <w:rPr>
          <w:rFonts w:hint="eastAsia" w:ascii="宋体" w:hAnsi="宋体" w:cs="宋体"/>
          <w:sz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41832656">
      <w:pPr>
        <w:spacing w:line="400" w:lineRule="exact"/>
        <w:ind w:firstLine="480" w:firstLineChars="200"/>
        <w:rPr>
          <w:rFonts w:hint="eastAsia" w:ascii="宋体" w:hAnsi="宋体" w:cs="宋体"/>
          <w:sz w:val="24"/>
          <w:szCs w:val="24"/>
          <w:highlight w:val="none"/>
        </w:rPr>
      </w:pPr>
      <w:r>
        <w:rPr>
          <w:rFonts w:hint="eastAsia" w:ascii="宋体" w:hAnsi="宋体" w:cs="宋体"/>
          <w:sz w:val="24"/>
          <w:highlight w:val="none"/>
        </w:rPr>
        <w:t>4.在确定受理投诉后，财政部门自受理投诉之日起30个工作日内（需要检验、检测、鉴定、专家评审以及需要投诉人补正材料的，所需时间不计算在投诉处理期限内）对投诉事项做出处理决定。</w:t>
      </w:r>
    </w:p>
    <w:p w14:paraId="6EB0C2D6">
      <w:pPr>
        <w:pStyle w:val="4"/>
        <w:adjustRightInd w:val="0"/>
        <w:snapToGrid w:val="0"/>
        <w:spacing w:before="0" w:after="0" w:line="400" w:lineRule="exact"/>
        <w:ind w:firstLine="482" w:firstLineChars="200"/>
        <w:rPr>
          <w:rFonts w:hint="eastAsia" w:ascii="宋体" w:hAnsi="宋体" w:eastAsia="宋体" w:cs="宋体"/>
          <w:sz w:val="24"/>
          <w:highlight w:val="none"/>
        </w:rPr>
      </w:pPr>
      <w:bookmarkStart w:id="151" w:name="_Toc76462344"/>
      <w:bookmarkStart w:id="152" w:name="_Toc16025"/>
      <w:bookmarkStart w:id="153" w:name="_Toc14508"/>
      <w:bookmarkStart w:id="154" w:name="_Toc30808"/>
      <w:r>
        <w:rPr>
          <w:rFonts w:hint="eastAsia" w:ascii="宋体" w:hAnsi="宋体" w:eastAsia="宋体" w:cs="宋体"/>
          <w:sz w:val="24"/>
          <w:highlight w:val="none"/>
        </w:rPr>
        <w:t>七、采购代理服务费</w:t>
      </w:r>
      <w:bookmarkEnd w:id="151"/>
      <w:bookmarkEnd w:id="152"/>
      <w:bookmarkEnd w:id="153"/>
      <w:bookmarkEnd w:id="154"/>
    </w:p>
    <w:p w14:paraId="3C27A8FC">
      <w:pPr>
        <w:spacing w:line="400" w:lineRule="exact"/>
        <w:ind w:firstLine="480" w:firstLineChars="200"/>
        <w:rPr>
          <w:rFonts w:hint="eastAsia" w:ascii="宋体" w:hAnsi="宋体" w:cs="宋体"/>
          <w:b/>
          <w:sz w:val="24"/>
          <w:highlight w:val="none"/>
        </w:rPr>
      </w:pPr>
      <w:bookmarkStart w:id="155" w:name="OLE_LINK7"/>
      <w:bookmarkStart w:id="156" w:name="OLE_LINK8"/>
      <w:r>
        <w:rPr>
          <w:rFonts w:hint="eastAsia" w:ascii="宋体" w:hAnsi="宋体" w:cs="宋体"/>
          <w:sz w:val="24"/>
          <w:highlight w:val="none"/>
        </w:rPr>
        <w:t>（一）供应商成交后向采购代理机构缴纳</w:t>
      </w:r>
      <w:r>
        <w:rPr>
          <w:rFonts w:hint="eastAsia" w:ascii="宋体" w:hAnsi="宋体" w:cs="宋体"/>
          <w:sz w:val="24"/>
          <w:szCs w:val="24"/>
          <w:highlight w:val="none"/>
        </w:rPr>
        <w:t>采购</w:t>
      </w:r>
      <w:r>
        <w:rPr>
          <w:rFonts w:hint="eastAsia" w:ascii="宋体" w:hAnsi="宋体" w:cs="宋体"/>
          <w:sz w:val="24"/>
          <w:highlight w:val="none"/>
        </w:rPr>
        <w:t>代理服务费，</w:t>
      </w:r>
      <w:r>
        <w:rPr>
          <w:rFonts w:hint="eastAsia" w:ascii="宋体" w:hAnsi="宋体" w:cs="宋体"/>
          <w:sz w:val="24"/>
          <w:szCs w:val="24"/>
          <w:highlight w:val="none"/>
        </w:rPr>
        <w:t>采购</w:t>
      </w:r>
      <w:r>
        <w:rPr>
          <w:rFonts w:hint="eastAsia" w:ascii="宋体" w:hAnsi="宋体" w:cs="宋体"/>
          <w:sz w:val="24"/>
          <w:highlight w:val="none"/>
        </w:rPr>
        <w:t>代理服务费的收取标准按照以下标准执行:</w:t>
      </w:r>
    </w:p>
    <w:bookmarkEnd w:id="155"/>
    <w:bookmarkEnd w:id="156"/>
    <w:tbl>
      <w:tblPr>
        <w:tblStyle w:val="57"/>
        <w:tblW w:w="500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360"/>
        <w:gridCol w:w="2057"/>
        <w:gridCol w:w="2134"/>
        <w:gridCol w:w="1877"/>
      </w:tblGrid>
      <w:tr w14:paraId="66C62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781" w:type="pct"/>
            <w:tcBorders>
              <w:tl2br w:val="single" w:color="000000" w:sz="4" w:space="0"/>
            </w:tcBorders>
            <w:noWrap w:val="0"/>
            <w:vAlign w:val="top"/>
          </w:tcPr>
          <w:p w14:paraId="04B06592">
            <w:pPr>
              <w:pStyle w:val="93"/>
              <w:spacing w:before="33" w:line="360" w:lineRule="auto"/>
              <w:ind w:left="1294"/>
              <w:rPr>
                <w:rFonts w:hint="eastAsia" w:ascii="宋体" w:hAnsi="宋体" w:cs="宋体"/>
                <w:spacing w:val="4"/>
                <w:sz w:val="22"/>
                <w:szCs w:val="22"/>
                <w:highlight w:val="none"/>
              </w:rPr>
            </w:pPr>
            <w:bookmarkStart w:id="157" w:name="_Toc76462345"/>
            <w:r>
              <w:rPr>
                <w:rFonts w:hint="eastAsia" w:ascii="宋体" w:hAnsi="宋体" w:cs="宋体"/>
                <w:spacing w:val="4"/>
                <w:sz w:val="22"/>
                <w:szCs w:val="22"/>
                <w:highlight w:val="none"/>
              </w:rPr>
              <w:t>采购类型</w:t>
            </w:r>
          </w:p>
          <w:p w14:paraId="67C9235C">
            <w:pPr>
              <w:pStyle w:val="93"/>
              <w:spacing w:before="67" w:line="360" w:lineRule="auto"/>
              <w:ind w:left="145"/>
              <w:rPr>
                <w:rFonts w:hint="eastAsia" w:ascii="宋体" w:hAnsi="宋体" w:cs="宋体"/>
                <w:spacing w:val="4"/>
                <w:sz w:val="22"/>
                <w:szCs w:val="22"/>
                <w:highlight w:val="none"/>
              </w:rPr>
            </w:pPr>
            <w:r>
              <w:rPr>
                <w:rFonts w:hint="eastAsia" w:ascii="宋体" w:hAnsi="宋体" w:cs="宋体"/>
                <w:spacing w:val="4"/>
                <w:sz w:val="22"/>
                <w:szCs w:val="22"/>
                <w:highlight w:val="none"/>
              </w:rPr>
              <w:t>成交金额</w:t>
            </w:r>
          </w:p>
          <w:p w14:paraId="37855036">
            <w:pPr>
              <w:pStyle w:val="93"/>
              <w:spacing w:line="360" w:lineRule="auto"/>
              <w:ind w:left="214"/>
              <w:rPr>
                <w:rFonts w:hint="eastAsia" w:ascii="宋体" w:hAnsi="宋体" w:cs="宋体"/>
                <w:spacing w:val="4"/>
                <w:sz w:val="22"/>
                <w:szCs w:val="22"/>
                <w:highlight w:val="none"/>
              </w:rPr>
            </w:pPr>
            <w:r>
              <w:rPr>
                <w:rFonts w:hint="eastAsia" w:ascii="宋体" w:hAnsi="宋体" w:cs="宋体"/>
                <w:spacing w:val="4"/>
                <w:sz w:val="22"/>
                <w:szCs w:val="22"/>
                <w:highlight w:val="none"/>
              </w:rPr>
              <w:t>(万元)</w:t>
            </w:r>
          </w:p>
        </w:tc>
        <w:tc>
          <w:tcPr>
            <w:tcW w:w="1090" w:type="pct"/>
            <w:noWrap w:val="0"/>
            <w:vAlign w:val="top"/>
          </w:tcPr>
          <w:p w14:paraId="3A889703">
            <w:pPr>
              <w:spacing w:line="360" w:lineRule="auto"/>
              <w:rPr>
                <w:rFonts w:hint="eastAsia" w:ascii="宋体" w:hAnsi="宋体" w:cs="宋体"/>
                <w:spacing w:val="4"/>
                <w:sz w:val="22"/>
                <w:szCs w:val="22"/>
                <w:highlight w:val="none"/>
              </w:rPr>
            </w:pPr>
          </w:p>
          <w:p w14:paraId="2C387D26">
            <w:pPr>
              <w:pStyle w:val="93"/>
              <w:spacing w:before="75" w:line="360" w:lineRule="auto"/>
              <w:ind w:left="522"/>
              <w:rPr>
                <w:rFonts w:hint="eastAsia" w:ascii="宋体" w:hAnsi="宋体" w:cs="宋体"/>
                <w:spacing w:val="4"/>
                <w:sz w:val="22"/>
                <w:szCs w:val="22"/>
                <w:highlight w:val="none"/>
              </w:rPr>
            </w:pPr>
            <w:r>
              <w:rPr>
                <w:rFonts w:hint="eastAsia" w:ascii="宋体" w:hAnsi="宋体" w:cs="宋体"/>
                <w:spacing w:val="4"/>
                <w:sz w:val="22"/>
                <w:szCs w:val="22"/>
                <w:highlight w:val="none"/>
              </w:rPr>
              <w:t>货物采购</w:t>
            </w:r>
          </w:p>
        </w:tc>
        <w:tc>
          <w:tcPr>
            <w:tcW w:w="1131" w:type="pct"/>
            <w:noWrap w:val="0"/>
            <w:vAlign w:val="top"/>
          </w:tcPr>
          <w:p w14:paraId="3D3B49CC">
            <w:pPr>
              <w:spacing w:line="360" w:lineRule="auto"/>
              <w:rPr>
                <w:rFonts w:hint="eastAsia" w:ascii="宋体" w:hAnsi="宋体" w:cs="宋体"/>
                <w:spacing w:val="4"/>
                <w:sz w:val="22"/>
                <w:szCs w:val="22"/>
                <w:highlight w:val="none"/>
              </w:rPr>
            </w:pPr>
          </w:p>
          <w:p w14:paraId="33C2D9D7">
            <w:pPr>
              <w:pStyle w:val="93"/>
              <w:spacing w:before="75" w:line="360" w:lineRule="auto"/>
              <w:ind w:left="515"/>
              <w:rPr>
                <w:rFonts w:hint="eastAsia" w:ascii="宋体" w:hAnsi="宋体" w:cs="宋体"/>
                <w:spacing w:val="4"/>
                <w:sz w:val="22"/>
                <w:szCs w:val="22"/>
                <w:highlight w:val="none"/>
              </w:rPr>
            </w:pPr>
            <w:r>
              <w:rPr>
                <w:rFonts w:hint="eastAsia" w:ascii="宋体" w:hAnsi="宋体" w:cs="宋体"/>
                <w:spacing w:val="4"/>
                <w:sz w:val="22"/>
                <w:szCs w:val="22"/>
                <w:highlight w:val="none"/>
              </w:rPr>
              <w:t>服务采购</w:t>
            </w:r>
          </w:p>
        </w:tc>
        <w:tc>
          <w:tcPr>
            <w:tcW w:w="995" w:type="pct"/>
            <w:noWrap w:val="0"/>
            <w:vAlign w:val="top"/>
          </w:tcPr>
          <w:p w14:paraId="013046E4">
            <w:pPr>
              <w:spacing w:line="360" w:lineRule="auto"/>
              <w:rPr>
                <w:rFonts w:hint="eastAsia" w:ascii="宋体" w:hAnsi="宋体" w:cs="宋体"/>
                <w:spacing w:val="4"/>
                <w:sz w:val="22"/>
                <w:szCs w:val="22"/>
                <w:highlight w:val="none"/>
              </w:rPr>
            </w:pPr>
          </w:p>
          <w:p w14:paraId="7E698FBC">
            <w:pPr>
              <w:pStyle w:val="93"/>
              <w:spacing w:before="75" w:line="360" w:lineRule="auto"/>
              <w:ind w:left="518"/>
              <w:rPr>
                <w:rFonts w:hint="eastAsia" w:ascii="宋体" w:hAnsi="宋体" w:cs="宋体"/>
                <w:spacing w:val="4"/>
                <w:sz w:val="22"/>
                <w:szCs w:val="22"/>
                <w:highlight w:val="none"/>
              </w:rPr>
            </w:pPr>
            <w:r>
              <w:rPr>
                <w:rFonts w:hint="eastAsia" w:ascii="宋体" w:hAnsi="宋体" w:cs="宋体"/>
                <w:spacing w:val="4"/>
                <w:sz w:val="22"/>
                <w:szCs w:val="22"/>
                <w:highlight w:val="none"/>
              </w:rPr>
              <w:t>工程采购</w:t>
            </w:r>
          </w:p>
        </w:tc>
      </w:tr>
      <w:tr w14:paraId="76836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1781" w:type="pct"/>
            <w:noWrap w:val="0"/>
            <w:vAlign w:val="top"/>
          </w:tcPr>
          <w:p w14:paraId="134CD0A3">
            <w:pPr>
              <w:pStyle w:val="93"/>
              <w:spacing w:before="76" w:line="360" w:lineRule="auto"/>
              <w:ind w:left="764"/>
              <w:rPr>
                <w:rFonts w:hint="eastAsia" w:ascii="宋体" w:hAnsi="宋体" w:cs="宋体"/>
                <w:spacing w:val="4"/>
                <w:sz w:val="22"/>
                <w:szCs w:val="22"/>
                <w:highlight w:val="none"/>
              </w:rPr>
            </w:pPr>
            <w:r>
              <w:rPr>
                <w:rFonts w:hint="eastAsia" w:ascii="宋体" w:hAnsi="宋体" w:cs="宋体"/>
                <w:spacing w:val="4"/>
                <w:sz w:val="22"/>
                <w:szCs w:val="22"/>
                <w:highlight w:val="none"/>
              </w:rPr>
              <w:t>100以下</w:t>
            </w:r>
          </w:p>
        </w:tc>
        <w:tc>
          <w:tcPr>
            <w:tcW w:w="1090" w:type="pct"/>
            <w:noWrap w:val="0"/>
            <w:vAlign w:val="top"/>
          </w:tcPr>
          <w:p w14:paraId="03FA6A68">
            <w:pPr>
              <w:pStyle w:val="93"/>
              <w:spacing w:before="132" w:line="360" w:lineRule="auto"/>
              <w:ind w:left="753"/>
              <w:rPr>
                <w:rFonts w:hint="eastAsia" w:ascii="宋体" w:hAnsi="宋体" w:cs="宋体"/>
                <w:spacing w:val="4"/>
                <w:sz w:val="22"/>
                <w:szCs w:val="22"/>
                <w:highlight w:val="none"/>
              </w:rPr>
            </w:pPr>
            <w:r>
              <w:rPr>
                <w:rFonts w:hint="eastAsia" w:ascii="宋体" w:hAnsi="宋体" w:cs="宋体"/>
                <w:spacing w:val="4"/>
                <w:sz w:val="22"/>
                <w:szCs w:val="22"/>
                <w:highlight w:val="none"/>
              </w:rPr>
              <w:t>1.5%</w:t>
            </w:r>
          </w:p>
        </w:tc>
        <w:tc>
          <w:tcPr>
            <w:tcW w:w="1131" w:type="pct"/>
            <w:noWrap w:val="0"/>
            <w:vAlign w:val="top"/>
          </w:tcPr>
          <w:p w14:paraId="190E2314">
            <w:pPr>
              <w:pStyle w:val="93"/>
              <w:spacing w:before="132" w:line="360" w:lineRule="auto"/>
              <w:ind w:left="745"/>
              <w:rPr>
                <w:rFonts w:hint="eastAsia" w:ascii="宋体" w:hAnsi="宋体" w:cs="宋体"/>
                <w:spacing w:val="4"/>
                <w:sz w:val="22"/>
                <w:szCs w:val="22"/>
                <w:highlight w:val="none"/>
              </w:rPr>
            </w:pPr>
            <w:r>
              <w:rPr>
                <w:rFonts w:hint="eastAsia" w:ascii="宋体" w:hAnsi="宋体" w:cs="宋体"/>
                <w:spacing w:val="4"/>
                <w:sz w:val="22"/>
                <w:szCs w:val="22"/>
                <w:highlight w:val="none"/>
              </w:rPr>
              <w:t>1.5%</w:t>
            </w:r>
          </w:p>
        </w:tc>
        <w:tc>
          <w:tcPr>
            <w:tcW w:w="995" w:type="pct"/>
            <w:noWrap w:val="0"/>
            <w:vAlign w:val="top"/>
          </w:tcPr>
          <w:p w14:paraId="623A0723">
            <w:pPr>
              <w:pStyle w:val="93"/>
              <w:spacing w:before="132" w:line="360" w:lineRule="auto"/>
              <w:ind w:left="748"/>
              <w:rPr>
                <w:rFonts w:hint="eastAsia" w:ascii="宋体" w:hAnsi="宋体" w:cs="宋体"/>
                <w:spacing w:val="4"/>
                <w:sz w:val="22"/>
                <w:szCs w:val="22"/>
                <w:highlight w:val="none"/>
              </w:rPr>
            </w:pPr>
            <w:r>
              <w:rPr>
                <w:rFonts w:hint="eastAsia" w:ascii="宋体" w:hAnsi="宋体" w:cs="宋体"/>
                <w:spacing w:val="4"/>
                <w:sz w:val="22"/>
                <w:szCs w:val="22"/>
                <w:highlight w:val="none"/>
              </w:rPr>
              <w:t>1.0%</w:t>
            </w:r>
          </w:p>
        </w:tc>
      </w:tr>
      <w:tr w14:paraId="467EC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781" w:type="pct"/>
            <w:noWrap w:val="0"/>
            <w:vAlign w:val="top"/>
          </w:tcPr>
          <w:p w14:paraId="0BD96015">
            <w:pPr>
              <w:pStyle w:val="93"/>
              <w:spacing w:before="124" w:line="360" w:lineRule="auto"/>
              <w:ind w:left="764"/>
              <w:rPr>
                <w:rFonts w:hint="eastAsia" w:ascii="宋体" w:hAnsi="宋体" w:cs="宋体"/>
                <w:spacing w:val="4"/>
                <w:sz w:val="22"/>
                <w:szCs w:val="22"/>
                <w:highlight w:val="none"/>
              </w:rPr>
            </w:pPr>
            <w:r>
              <w:rPr>
                <w:rFonts w:hint="eastAsia" w:ascii="宋体" w:hAnsi="宋体" w:cs="宋体"/>
                <w:spacing w:val="4"/>
                <w:sz w:val="22"/>
                <w:szCs w:val="22"/>
                <w:highlight w:val="none"/>
              </w:rPr>
              <w:t>100-500</w:t>
            </w:r>
          </w:p>
        </w:tc>
        <w:tc>
          <w:tcPr>
            <w:tcW w:w="1090" w:type="pct"/>
            <w:noWrap w:val="0"/>
            <w:vAlign w:val="top"/>
          </w:tcPr>
          <w:p w14:paraId="3257DE3B">
            <w:pPr>
              <w:pStyle w:val="93"/>
              <w:spacing w:before="124" w:line="360" w:lineRule="auto"/>
              <w:ind w:left="753"/>
              <w:rPr>
                <w:rFonts w:hint="eastAsia" w:ascii="宋体" w:hAnsi="宋体" w:cs="宋体"/>
                <w:spacing w:val="4"/>
                <w:sz w:val="22"/>
                <w:szCs w:val="22"/>
                <w:highlight w:val="none"/>
              </w:rPr>
            </w:pPr>
            <w:r>
              <w:rPr>
                <w:rFonts w:hint="eastAsia" w:ascii="宋体" w:hAnsi="宋体" w:cs="宋体"/>
                <w:spacing w:val="4"/>
                <w:sz w:val="22"/>
                <w:szCs w:val="22"/>
                <w:highlight w:val="none"/>
              </w:rPr>
              <w:t>1.1%</w:t>
            </w:r>
          </w:p>
        </w:tc>
        <w:tc>
          <w:tcPr>
            <w:tcW w:w="1131" w:type="pct"/>
            <w:noWrap w:val="0"/>
            <w:vAlign w:val="top"/>
          </w:tcPr>
          <w:p w14:paraId="70780D4B">
            <w:pPr>
              <w:pStyle w:val="93"/>
              <w:spacing w:before="125" w:line="360" w:lineRule="auto"/>
              <w:ind w:left="745"/>
              <w:rPr>
                <w:rFonts w:hint="eastAsia" w:ascii="宋体" w:hAnsi="宋体" w:cs="宋体"/>
                <w:spacing w:val="4"/>
                <w:sz w:val="22"/>
                <w:szCs w:val="22"/>
                <w:highlight w:val="none"/>
              </w:rPr>
            </w:pPr>
            <w:r>
              <w:rPr>
                <w:rFonts w:hint="eastAsia" w:ascii="宋体" w:hAnsi="宋体" w:cs="宋体"/>
                <w:spacing w:val="4"/>
                <w:sz w:val="22"/>
                <w:szCs w:val="22"/>
                <w:highlight w:val="none"/>
              </w:rPr>
              <w:t>0.8%</w:t>
            </w:r>
          </w:p>
        </w:tc>
        <w:tc>
          <w:tcPr>
            <w:tcW w:w="995" w:type="pct"/>
            <w:noWrap w:val="0"/>
            <w:vAlign w:val="top"/>
          </w:tcPr>
          <w:p w14:paraId="183DD130">
            <w:pPr>
              <w:pStyle w:val="93"/>
              <w:spacing w:before="125" w:line="360" w:lineRule="auto"/>
              <w:ind w:left="748"/>
              <w:rPr>
                <w:rFonts w:hint="eastAsia" w:ascii="宋体" w:hAnsi="宋体" w:cs="宋体"/>
                <w:spacing w:val="4"/>
                <w:sz w:val="22"/>
                <w:szCs w:val="22"/>
                <w:highlight w:val="none"/>
              </w:rPr>
            </w:pPr>
            <w:r>
              <w:rPr>
                <w:rFonts w:hint="eastAsia" w:ascii="宋体" w:hAnsi="宋体" w:cs="宋体"/>
                <w:spacing w:val="4"/>
                <w:sz w:val="22"/>
                <w:szCs w:val="22"/>
                <w:highlight w:val="none"/>
              </w:rPr>
              <w:t>0.7%</w:t>
            </w:r>
          </w:p>
        </w:tc>
      </w:tr>
      <w:tr w14:paraId="4C50B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1781" w:type="pct"/>
            <w:noWrap w:val="0"/>
            <w:vAlign w:val="top"/>
          </w:tcPr>
          <w:p w14:paraId="40821101">
            <w:pPr>
              <w:pStyle w:val="93"/>
              <w:spacing w:before="126" w:line="360" w:lineRule="auto"/>
              <w:ind w:left="704"/>
              <w:rPr>
                <w:rFonts w:hint="eastAsia" w:ascii="宋体" w:hAnsi="宋体" w:cs="宋体"/>
                <w:spacing w:val="4"/>
                <w:sz w:val="22"/>
                <w:szCs w:val="22"/>
                <w:highlight w:val="none"/>
              </w:rPr>
            </w:pPr>
            <w:r>
              <w:rPr>
                <w:rFonts w:hint="eastAsia" w:ascii="宋体" w:hAnsi="宋体" w:cs="宋体"/>
                <w:spacing w:val="4"/>
                <w:sz w:val="22"/>
                <w:szCs w:val="22"/>
                <w:highlight w:val="none"/>
              </w:rPr>
              <w:t>500-1000</w:t>
            </w:r>
          </w:p>
        </w:tc>
        <w:tc>
          <w:tcPr>
            <w:tcW w:w="1090" w:type="pct"/>
            <w:noWrap w:val="0"/>
            <w:vAlign w:val="top"/>
          </w:tcPr>
          <w:p w14:paraId="33C45C26">
            <w:pPr>
              <w:pStyle w:val="93"/>
              <w:spacing w:before="126" w:line="360" w:lineRule="auto"/>
              <w:ind w:left="753"/>
              <w:rPr>
                <w:rFonts w:hint="eastAsia" w:ascii="宋体" w:hAnsi="宋体" w:cs="宋体"/>
                <w:spacing w:val="4"/>
                <w:sz w:val="22"/>
                <w:szCs w:val="22"/>
                <w:highlight w:val="none"/>
              </w:rPr>
            </w:pPr>
            <w:r>
              <w:rPr>
                <w:rFonts w:hint="eastAsia" w:ascii="宋体" w:hAnsi="宋体" w:cs="宋体"/>
                <w:spacing w:val="4"/>
                <w:sz w:val="22"/>
                <w:szCs w:val="22"/>
                <w:highlight w:val="none"/>
              </w:rPr>
              <w:t>0.8%</w:t>
            </w:r>
          </w:p>
        </w:tc>
        <w:tc>
          <w:tcPr>
            <w:tcW w:w="1131" w:type="pct"/>
            <w:noWrap w:val="0"/>
            <w:vAlign w:val="top"/>
          </w:tcPr>
          <w:p w14:paraId="5654C17F">
            <w:pPr>
              <w:pStyle w:val="93"/>
              <w:spacing w:before="126" w:line="360" w:lineRule="auto"/>
              <w:ind w:left="686"/>
              <w:rPr>
                <w:rFonts w:hint="eastAsia" w:ascii="宋体" w:hAnsi="宋体" w:cs="宋体"/>
                <w:spacing w:val="4"/>
                <w:sz w:val="22"/>
                <w:szCs w:val="22"/>
                <w:highlight w:val="none"/>
              </w:rPr>
            </w:pPr>
            <w:r>
              <w:rPr>
                <w:rFonts w:hint="eastAsia" w:ascii="宋体" w:hAnsi="宋体" w:cs="宋体"/>
                <w:spacing w:val="4"/>
                <w:sz w:val="22"/>
                <w:szCs w:val="22"/>
                <w:highlight w:val="none"/>
              </w:rPr>
              <w:t>0.45%</w:t>
            </w:r>
          </w:p>
        </w:tc>
        <w:tc>
          <w:tcPr>
            <w:tcW w:w="995" w:type="pct"/>
            <w:noWrap w:val="0"/>
            <w:vAlign w:val="top"/>
          </w:tcPr>
          <w:p w14:paraId="4C12C293">
            <w:pPr>
              <w:pStyle w:val="93"/>
              <w:spacing w:before="126" w:line="360" w:lineRule="auto"/>
              <w:ind w:left="687"/>
              <w:rPr>
                <w:rFonts w:hint="eastAsia" w:ascii="宋体" w:hAnsi="宋体" w:cs="宋体"/>
                <w:spacing w:val="4"/>
                <w:sz w:val="22"/>
                <w:szCs w:val="22"/>
                <w:highlight w:val="none"/>
              </w:rPr>
            </w:pPr>
            <w:r>
              <w:rPr>
                <w:rFonts w:hint="eastAsia" w:ascii="宋体" w:hAnsi="宋体" w:cs="宋体"/>
                <w:spacing w:val="4"/>
                <w:sz w:val="22"/>
                <w:szCs w:val="22"/>
                <w:highlight w:val="none"/>
              </w:rPr>
              <w:t>0.55%</w:t>
            </w:r>
          </w:p>
        </w:tc>
      </w:tr>
      <w:tr w14:paraId="6883F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781" w:type="pct"/>
            <w:noWrap w:val="0"/>
            <w:vAlign w:val="top"/>
          </w:tcPr>
          <w:p w14:paraId="26BAE658">
            <w:pPr>
              <w:pStyle w:val="93"/>
              <w:spacing w:before="125" w:line="360" w:lineRule="auto"/>
              <w:ind w:left="624"/>
              <w:rPr>
                <w:rFonts w:hint="eastAsia" w:ascii="宋体" w:hAnsi="宋体" w:cs="宋体"/>
                <w:spacing w:val="4"/>
                <w:sz w:val="22"/>
                <w:szCs w:val="22"/>
                <w:highlight w:val="none"/>
              </w:rPr>
            </w:pPr>
            <w:r>
              <w:rPr>
                <w:rFonts w:hint="eastAsia" w:ascii="宋体" w:hAnsi="宋体" w:cs="宋体"/>
                <w:spacing w:val="4"/>
                <w:sz w:val="22"/>
                <w:szCs w:val="22"/>
                <w:highlight w:val="none"/>
              </w:rPr>
              <w:t>1000-5000</w:t>
            </w:r>
          </w:p>
        </w:tc>
        <w:tc>
          <w:tcPr>
            <w:tcW w:w="1090" w:type="pct"/>
            <w:noWrap w:val="0"/>
            <w:vAlign w:val="top"/>
          </w:tcPr>
          <w:p w14:paraId="543CDAD8">
            <w:pPr>
              <w:pStyle w:val="93"/>
              <w:spacing w:before="126" w:line="360" w:lineRule="auto"/>
              <w:ind w:left="732"/>
              <w:rPr>
                <w:rFonts w:hint="eastAsia" w:ascii="宋体" w:hAnsi="宋体" w:cs="宋体"/>
                <w:spacing w:val="4"/>
                <w:sz w:val="22"/>
                <w:szCs w:val="22"/>
                <w:highlight w:val="none"/>
              </w:rPr>
            </w:pPr>
            <w:r>
              <w:rPr>
                <w:rFonts w:hint="eastAsia" w:ascii="宋体" w:hAnsi="宋体" w:cs="宋体"/>
                <w:spacing w:val="4"/>
                <w:sz w:val="22"/>
                <w:szCs w:val="22"/>
                <w:highlight w:val="none"/>
              </w:rPr>
              <w:t>0.5%</w:t>
            </w:r>
          </w:p>
        </w:tc>
        <w:tc>
          <w:tcPr>
            <w:tcW w:w="1131" w:type="pct"/>
            <w:noWrap w:val="0"/>
            <w:vAlign w:val="top"/>
          </w:tcPr>
          <w:p w14:paraId="0A1E3230">
            <w:pPr>
              <w:pStyle w:val="93"/>
              <w:spacing w:before="126" w:line="360" w:lineRule="auto"/>
              <w:ind w:left="674"/>
              <w:rPr>
                <w:rFonts w:hint="eastAsia" w:ascii="宋体" w:hAnsi="宋体" w:cs="宋体"/>
                <w:spacing w:val="4"/>
                <w:sz w:val="22"/>
                <w:szCs w:val="22"/>
                <w:highlight w:val="none"/>
              </w:rPr>
            </w:pPr>
            <w:r>
              <w:rPr>
                <w:rFonts w:hint="eastAsia" w:ascii="宋体" w:hAnsi="宋体" w:cs="宋体"/>
                <w:spacing w:val="4"/>
                <w:sz w:val="22"/>
                <w:szCs w:val="22"/>
                <w:highlight w:val="none"/>
              </w:rPr>
              <w:t>0.25%</w:t>
            </w:r>
          </w:p>
        </w:tc>
        <w:tc>
          <w:tcPr>
            <w:tcW w:w="995" w:type="pct"/>
            <w:noWrap w:val="0"/>
            <w:vAlign w:val="top"/>
          </w:tcPr>
          <w:p w14:paraId="5ECAF1AD">
            <w:pPr>
              <w:pStyle w:val="93"/>
              <w:spacing w:before="126" w:line="360" w:lineRule="auto"/>
              <w:ind w:left="677"/>
              <w:rPr>
                <w:rFonts w:hint="eastAsia" w:ascii="宋体" w:hAnsi="宋体" w:cs="宋体"/>
                <w:spacing w:val="4"/>
                <w:sz w:val="22"/>
                <w:szCs w:val="22"/>
                <w:highlight w:val="none"/>
              </w:rPr>
            </w:pPr>
            <w:r>
              <w:rPr>
                <w:rFonts w:hint="eastAsia" w:ascii="宋体" w:hAnsi="宋体" w:cs="宋体"/>
                <w:spacing w:val="4"/>
                <w:sz w:val="22"/>
                <w:szCs w:val="22"/>
                <w:highlight w:val="none"/>
              </w:rPr>
              <w:t>0.35%</w:t>
            </w:r>
          </w:p>
        </w:tc>
      </w:tr>
      <w:tr w14:paraId="75CFA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781" w:type="pct"/>
            <w:noWrap w:val="0"/>
            <w:vAlign w:val="top"/>
          </w:tcPr>
          <w:p w14:paraId="4834A180">
            <w:pPr>
              <w:pStyle w:val="93"/>
              <w:spacing w:before="121" w:line="360" w:lineRule="auto"/>
              <w:ind w:left="564"/>
              <w:rPr>
                <w:rFonts w:hint="eastAsia" w:ascii="宋体" w:hAnsi="宋体" w:cs="宋体"/>
                <w:spacing w:val="4"/>
                <w:sz w:val="22"/>
                <w:szCs w:val="22"/>
                <w:highlight w:val="none"/>
              </w:rPr>
            </w:pPr>
            <w:r>
              <w:rPr>
                <w:rFonts w:hint="eastAsia" w:ascii="宋体" w:hAnsi="宋体" w:cs="宋体"/>
                <w:spacing w:val="4"/>
                <w:sz w:val="22"/>
                <w:szCs w:val="22"/>
                <w:highlight w:val="none"/>
              </w:rPr>
              <w:t>5000-10000</w:t>
            </w:r>
          </w:p>
        </w:tc>
        <w:tc>
          <w:tcPr>
            <w:tcW w:w="1090" w:type="pct"/>
            <w:noWrap w:val="0"/>
            <w:vAlign w:val="top"/>
          </w:tcPr>
          <w:p w14:paraId="35715AD0">
            <w:pPr>
              <w:pStyle w:val="93"/>
              <w:spacing w:before="123" w:line="360" w:lineRule="auto"/>
              <w:ind w:left="672"/>
              <w:rPr>
                <w:rFonts w:hint="eastAsia" w:ascii="宋体" w:hAnsi="宋体" w:cs="宋体"/>
                <w:spacing w:val="4"/>
                <w:sz w:val="22"/>
                <w:szCs w:val="22"/>
                <w:highlight w:val="none"/>
              </w:rPr>
            </w:pPr>
            <w:r>
              <w:rPr>
                <w:rFonts w:hint="eastAsia" w:ascii="宋体" w:hAnsi="宋体" w:cs="宋体"/>
                <w:spacing w:val="4"/>
                <w:sz w:val="22"/>
                <w:szCs w:val="22"/>
                <w:highlight w:val="none"/>
              </w:rPr>
              <w:t>0.25%</w:t>
            </w:r>
          </w:p>
        </w:tc>
        <w:tc>
          <w:tcPr>
            <w:tcW w:w="1131" w:type="pct"/>
            <w:noWrap w:val="0"/>
            <w:vAlign w:val="top"/>
          </w:tcPr>
          <w:p w14:paraId="4394F6E0">
            <w:pPr>
              <w:pStyle w:val="93"/>
              <w:spacing w:before="121" w:line="360" w:lineRule="auto"/>
              <w:ind w:left="734"/>
              <w:rPr>
                <w:rFonts w:hint="eastAsia" w:ascii="宋体" w:hAnsi="宋体" w:cs="宋体"/>
                <w:spacing w:val="4"/>
                <w:sz w:val="22"/>
                <w:szCs w:val="22"/>
                <w:highlight w:val="none"/>
              </w:rPr>
            </w:pPr>
            <w:r>
              <w:rPr>
                <w:rFonts w:hint="eastAsia" w:ascii="宋体" w:hAnsi="宋体" w:cs="宋体"/>
                <w:spacing w:val="4"/>
                <w:sz w:val="22"/>
                <w:szCs w:val="22"/>
                <w:highlight w:val="none"/>
              </w:rPr>
              <w:t>0.1%</w:t>
            </w:r>
          </w:p>
        </w:tc>
        <w:tc>
          <w:tcPr>
            <w:tcW w:w="995" w:type="pct"/>
            <w:noWrap w:val="0"/>
            <w:vAlign w:val="top"/>
          </w:tcPr>
          <w:p w14:paraId="262E5977">
            <w:pPr>
              <w:pStyle w:val="93"/>
              <w:spacing w:before="123" w:line="360" w:lineRule="auto"/>
              <w:ind w:left="737"/>
              <w:rPr>
                <w:rFonts w:hint="eastAsia" w:ascii="宋体" w:hAnsi="宋体" w:cs="宋体"/>
                <w:spacing w:val="4"/>
                <w:sz w:val="22"/>
                <w:szCs w:val="22"/>
                <w:highlight w:val="none"/>
              </w:rPr>
            </w:pPr>
            <w:r>
              <w:rPr>
                <w:rFonts w:hint="eastAsia" w:ascii="宋体" w:hAnsi="宋体" w:cs="宋体"/>
                <w:spacing w:val="4"/>
                <w:sz w:val="22"/>
                <w:szCs w:val="22"/>
                <w:highlight w:val="none"/>
              </w:rPr>
              <w:t>0.2%</w:t>
            </w:r>
          </w:p>
        </w:tc>
      </w:tr>
      <w:tr w14:paraId="22D31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781" w:type="pct"/>
            <w:noWrap w:val="0"/>
            <w:vAlign w:val="top"/>
          </w:tcPr>
          <w:p w14:paraId="4F3E9746">
            <w:pPr>
              <w:pStyle w:val="93"/>
              <w:spacing w:before="123" w:line="360" w:lineRule="auto"/>
              <w:ind w:left="444"/>
              <w:rPr>
                <w:rFonts w:hint="eastAsia" w:ascii="宋体" w:hAnsi="宋体" w:cs="宋体"/>
                <w:spacing w:val="4"/>
                <w:sz w:val="22"/>
                <w:szCs w:val="22"/>
                <w:highlight w:val="none"/>
              </w:rPr>
            </w:pPr>
            <w:r>
              <w:rPr>
                <w:rFonts w:hint="eastAsia" w:ascii="宋体" w:hAnsi="宋体" w:cs="宋体"/>
                <w:spacing w:val="4"/>
                <w:sz w:val="22"/>
                <w:szCs w:val="22"/>
                <w:highlight w:val="none"/>
              </w:rPr>
              <w:t>10000-100000</w:t>
            </w:r>
          </w:p>
        </w:tc>
        <w:tc>
          <w:tcPr>
            <w:tcW w:w="1090" w:type="pct"/>
            <w:noWrap w:val="0"/>
            <w:vAlign w:val="top"/>
          </w:tcPr>
          <w:p w14:paraId="66B03475">
            <w:pPr>
              <w:pStyle w:val="93"/>
              <w:spacing w:before="123" w:line="360" w:lineRule="auto"/>
              <w:ind w:left="672"/>
              <w:rPr>
                <w:rFonts w:hint="eastAsia" w:ascii="宋体" w:hAnsi="宋体" w:cs="宋体"/>
                <w:spacing w:val="4"/>
                <w:sz w:val="22"/>
                <w:szCs w:val="22"/>
                <w:highlight w:val="none"/>
              </w:rPr>
            </w:pPr>
            <w:r>
              <w:rPr>
                <w:rFonts w:hint="eastAsia" w:ascii="宋体" w:hAnsi="宋体" w:cs="宋体"/>
                <w:spacing w:val="4"/>
                <w:sz w:val="22"/>
                <w:szCs w:val="22"/>
                <w:highlight w:val="none"/>
              </w:rPr>
              <w:t>0.05%</w:t>
            </w:r>
          </w:p>
        </w:tc>
        <w:tc>
          <w:tcPr>
            <w:tcW w:w="1131" w:type="pct"/>
            <w:noWrap w:val="0"/>
            <w:vAlign w:val="top"/>
          </w:tcPr>
          <w:p w14:paraId="68F70D33">
            <w:pPr>
              <w:pStyle w:val="93"/>
              <w:spacing w:before="123" w:line="360" w:lineRule="auto"/>
              <w:ind w:left="674"/>
              <w:rPr>
                <w:rFonts w:hint="eastAsia" w:ascii="宋体" w:hAnsi="宋体" w:cs="宋体"/>
                <w:spacing w:val="4"/>
                <w:sz w:val="22"/>
                <w:szCs w:val="22"/>
                <w:highlight w:val="none"/>
              </w:rPr>
            </w:pPr>
            <w:r>
              <w:rPr>
                <w:rFonts w:hint="eastAsia" w:ascii="宋体" w:hAnsi="宋体" w:cs="宋体"/>
                <w:spacing w:val="4"/>
                <w:sz w:val="22"/>
                <w:szCs w:val="22"/>
                <w:highlight w:val="none"/>
              </w:rPr>
              <w:t>0.05%</w:t>
            </w:r>
          </w:p>
        </w:tc>
        <w:tc>
          <w:tcPr>
            <w:tcW w:w="995" w:type="pct"/>
            <w:noWrap w:val="0"/>
            <w:vAlign w:val="top"/>
          </w:tcPr>
          <w:p w14:paraId="72EC3C8C">
            <w:pPr>
              <w:pStyle w:val="93"/>
              <w:spacing w:before="123" w:line="360" w:lineRule="auto"/>
              <w:ind w:left="677"/>
              <w:rPr>
                <w:rFonts w:hint="eastAsia" w:ascii="宋体" w:hAnsi="宋体" w:cs="宋体"/>
                <w:spacing w:val="4"/>
                <w:sz w:val="22"/>
                <w:szCs w:val="22"/>
                <w:highlight w:val="none"/>
              </w:rPr>
            </w:pPr>
            <w:r>
              <w:rPr>
                <w:rFonts w:hint="eastAsia" w:ascii="宋体" w:hAnsi="宋体" w:cs="宋体"/>
                <w:spacing w:val="4"/>
                <w:sz w:val="22"/>
                <w:szCs w:val="22"/>
                <w:highlight w:val="none"/>
              </w:rPr>
              <w:t>0.05%</w:t>
            </w:r>
          </w:p>
        </w:tc>
      </w:tr>
      <w:tr w14:paraId="6E074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781" w:type="pct"/>
            <w:noWrap w:val="0"/>
            <w:vAlign w:val="top"/>
          </w:tcPr>
          <w:p w14:paraId="041B833B">
            <w:pPr>
              <w:pStyle w:val="93"/>
              <w:spacing w:before="66" w:line="360" w:lineRule="auto"/>
              <w:ind w:left="504"/>
              <w:rPr>
                <w:rFonts w:hint="eastAsia" w:ascii="宋体" w:hAnsi="宋体" w:cs="宋体"/>
                <w:spacing w:val="4"/>
                <w:sz w:val="22"/>
                <w:szCs w:val="22"/>
                <w:highlight w:val="none"/>
              </w:rPr>
            </w:pPr>
            <w:r>
              <w:rPr>
                <w:rFonts w:hint="eastAsia" w:ascii="宋体" w:hAnsi="宋体" w:cs="宋体"/>
                <w:spacing w:val="4"/>
                <w:sz w:val="22"/>
                <w:szCs w:val="22"/>
                <w:highlight w:val="none"/>
              </w:rPr>
              <w:t>1000000以上</w:t>
            </w:r>
          </w:p>
        </w:tc>
        <w:tc>
          <w:tcPr>
            <w:tcW w:w="1090" w:type="pct"/>
            <w:noWrap w:val="0"/>
            <w:vAlign w:val="top"/>
          </w:tcPr>
          <w:p w14:paraId="3B18E495">
            <w:pPr>
              <w:pStyle w:val="93"/>
              <w:spacing w:before="123" w:line="360" w:lineRule="auto"/>
              <w:ind w:left="672"/>
              <w:rPr>
                <w:rFonts w:hint="eastAsia" w:ascii="宋体" w:hAnsi="宋体" w:cs="宋体"/>
                <w:spacing w:val="4"/>
                <w:sz w:val="22"/>
                <w:szCs w:val="22"/>
                <w:highlight w:val="none"/>
              </w:rPr>
            </w:pPr>
            <w:r>
              <w:rPr>
                <w:rFonts w:hint="eastAsia" w:ascii="宋体" w:hAnsi="宋体" w:cs="宋体"/>
                <w:spacing w:val="4"/>
                <w:sz w:val="22"/>
                <w:szCs w:val="22"/>
                <w:highlight w:val="none"/>
              </w:rPr>
              <w:t>0.01%</w:t>
            </w:r>
          </w:p>
        </w:tc>
        <w:tc>
          <w:tcPr>
            <w:tcW w:w="1131" w:type="pct"/>
            <w:noWrap w:val="0"/>
            <w:vAlign w:val="top"/>
          </w:tcPr>
          <w:p w14:paraId="1DB4CFCC">
            <w:pPr>
              <w:pStyle w:val="93"/>
              <w:spacing w:before="123" w:line="360" w:lineRule="auto"/>
              <w:ind w:left="674"/>
              <w:rPr>
                <w:rFonts w:hint="eastAsia" w:ascii="宋体" w:hAnsi="宋体" w:cs="宋体"/>
                <w:spacing w:val="4"/>
                <w:sz w:val="22"/>
                <w:szCs w:val="22"/>
                <w:highlight w:val="none"/>
              </w:rPr>
            </w:pPr>
            <w:r>
              <w:rPr>
                <w:rFonts w:hint="eastAsia" w:ascii="宋体" w:hAnsi="宋体" w:cs="宋体"/>
                <w:spacing w:val="4"/>
                <w:sz w:val="22"/>
                <w:szCs w:val="22"/>
                <w:highlight w:val="none"/>
              </w:rPr>
              <w:t>0.01%</w:t>
            </w:r>
          </w:p>
        </w:tc>
        <w:tc>
          <w:tcPr>
            <w:tcW w:w="995" w:type="pct"/>
            <w:noWrap w:val="0"/>
            <w:vAlign w:val="top"/>
          </w:tcPr>
          <w:p w14:paraId="6797C2F9">
            <w:pPr>
              <w:pStyle w:val="93"/>
              <w:spacing w:before="123" w:line="360" w:lineRule="auto"/>
              <w:ind w:left="677"/>
              <w:rPr>
                <w:rFonts w:hint="eastAsia" w:ascii="宋体" w:hAnsi="宋体" w:cs="宋体"/>
                <w:spacing w:val="4"/>
                <w:sz w:val="22"/>
                <w:szCs w:val="22"/>
                <w:highlight w:val="none"/>
              </w:rPr>
            </w:pPr>
            <w:r>
              <w:rPr>
                <w:rFonts w:hint="eastAsia" w:ascii="宋体" w:hAnsi="宋体" w:cs="宋体"/>
                <w:spacing w:val="4"/>
                <w:sz w:val="22"/>
                <w:szCs w:val="22"/>
                <w:highlight w:val="none"/>
              </w:rPr>
              <w:t>0.01%</w:t>
            </w:r>
          </w:p>
        </w:tc>
      </w:tr>
    </w:tbl>
    <w:p w14:paraId="593FE26E">
      <w:pPr>
        <w:pStyle w:val="4"/>
        <w:adjustRightInd w:val="0"/>
        <w:snapToGrid w:val="0"/>
        <w:spacing w:before="0" w:after="0" w:line="400" w:lineRule="exact"/>
        <w:ind w:firstLine="482" w:firstLineChars="200"/>
        <w:rPr>
          <w:rFonts w:hint="eastAsia" w:ascii="宋体" w:hAnsi="宋体" w:eastAsia="宋体" w:cs="宋体"/>
          <w:sz w:val="24"/>
          <w:highlight w:val="none"/>
        </w:rPr>
      </w:pPr>
      <w:bookmarkStart w:id="158" w:name="_Toc15952"/>
      <w:bookmarkStart w:id="159" w:name="_Toc14879"/>
      <w:bookmarkStart w:id="160" w:name="_Toc11434"/>
      <w:r>
        <w:rPr>
          <w:rFonts w:hint="eastAsia" w:ascii="宋体" w:hAnsi="宋体" w:eastAsia="宋体" w:cs="宋体"/>
          <w:sz w:val="24"/>
          <w:highlight w:val="none"/>
        </w:rPr>
        <w:t>八、</w:t>
      </w:r>
      <w:bookmarkEnd w:id="157"/>
      <w:bookmarkEnd w:id="158"/>
      <w:bookmarkEnd w:id="159"/>
      <w:bookmarkStart w:id="161" w:name="_Toc102227322"/>
      <w:bookmarkStart w:id="162" w:name="_Toc18017"/>
      <w:bookmarkStart w:id="163" w:name="_Toc17293"/>
      <w:bookmarkStart w:id="164" w:name="_Toc76462346"/>
      <w:bookmarkStart w:id="165" w:name="_Toc342913396"/>
      <w:bookmarkStart w:id="166" w:name="_Toc12789059"/>
      <w:bookmarkStart w:id="167" w:name="_Toc11641055"/>
      <w:r>
        <w:rPr>
          <w:rFonts w:hint="eastAsia" w:ascii="宋体" w:hAnsi="宋体" w:eastAsia="宋体" w:cs="宋体"/>
          <w:sz w:val="24"/>
          <w:highlight w:val="none"/>
        </w:rPr>
        <w:t>签订</w:t>
      </w:r>
      <w:bookmarkEnd w:id="161"/>
      <w:r>
        <w:rPr>
          <w:rFonts w:hint="eastAsia" w:ascii="宋体" w:hAnsi="宋体" w:eastAsia="宋体" w:cs="宋体"/>
          <w:sz w:val="24"/>
          <w:highlight w:val="none"/>
        </w:rPr>
        <w:t>合同</w:t>
      </w:r>
      <w:bookmarkEnd w:id="160"/>
      <w:bookmarkEnd w:id="162"/>
      <w:bookmarkEnd w:id="163"/>
      <w:bookmarkEnd w:id="164"/>
      <w:bookmarkEnd w:id="165"/>
    </w:p>
    <w:p w14:paraId="667543E5">
      <w:pPr>
        <w:spacing w:line="400" w:lineRule="exact"/>
        <w:ind w:firstLine="360" w:firstLineChars="150"/>
        <w:rPr>
          <w:rFonts w:hint="eastAsia" w:ascii="宋体" w:hAnsi="宋体" w:cs="宋体"/>
          <w:sz w:val="24"/>
          <w:szCs w:val="24"/>
          <w:highlight w:val="none"/>
        </w:rPr>
      </w:pPr>
      <w:r>
        <w:rPr>
          <w:rFonts w:hint="eastAsia" w:ascii="宋体" w:hAnsi="宋体" w:cs="宋体"/>
          <w:sz w:val="24"/>
          <w:szCs w:val="24"/>
          <w:highlight w:val="none"/>
        </w:rPr>
        <w:t>（一）</w:t>
      </w:r>
      <w:r>
        <w:rPr>
          <w:rFonts w:hint="eastAsia" w:ascii="宋体" w:hAnsi="宋体" w:eastAsia="宋体" w:cs="宋体"/>
          <w:color w:val="auto"/>
          <w:sz w:val="24"/>
          <w:szCs w:val="24"/>
          <w:highlight w:val="none"/>
        </w:rPr>
        <w:t>采购人原则上应在成交通知书发出之日起二十日内和成交供应商签订合同，无正当理由不得拒绝或拖延合同签订。所签订的合同不得对竞争性磋商文件和供应商的响应文件作实质性修改。其他未尽事宜由采购人和成交供应商在采购合同中详细约定。</w:t>
      </w:r>
    </w:p>
    <w:p w14:paraId="08877099">
      <w:pPr>
        <w:spacing w:line="400" w:lineRule="exact"/>
        <w:ind w:firstLine="360" w:firstLineChars="150"/>
        <w:rPr>
          <w:rFonts w:hint="eastAsia" w:ascii="宋体" w:hAnsi="宋体" w:cs="宋体"/>
          <w:sz w:val="24"/>
          <w:szCs w:val="24"/>
          <w:highlight w:val="none"/>
        </w:rPr>
      </w:pPr>
      <w:r>
        <w:rPr>
          <w:rFonts w:hint="eastAsia" w:ascii="宋体" w:hAnsi="宋体" w:cs="宋体"/>
          <w:sz w:val="24"/>
          <w:szCs w:val="24"/>
          <w:highlight w:val="none"/>
        </w:rPr>
        <w:t>（二）</w:t>
      </w:r>
      <w:r>
        <w:rPr>
          <w:rFonts w:hint="eastAsia" w:ascii="宋体" w:hAnsi="宋体" w:eastAsia="宋体" w:cs="宋体"/>
          <w:color w:val="auto"/>
          <w:sz w:val="24"/>
          <w:szCs w:val="24"/>
          <w:highlight w:val="none"/>
        </w:rPr>
        <w:t>竞争性磋商文件、供应商的响应文件及澄清文件等，均为签订采购合同的依据。</w:t>
      </w:r>
    </w:p>
    <w:p w14:paraId="2321ABD9">
      <w:pPr>
        <w:kinsoku/>
        <w:wordWrap/>
        <w:overflowPunct/>
        <w:topLinePunct w:val="0"/>
        <w:bidi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sz w:val="24"/>
          <w:szCs w:val="24"/>
          <w:highlight w:val="none"/>
        </w:rPr>
        <w:t>（三）</w:t>
      </w:r>
      <w:r>
        <w:rPr>
          <w:rFonts w:hint="eastAsia" w:ascii="宋体" w:hAnsi="宋体" w:eastAsia="宋体" w:cs="宋体"/>
          <w:color w:val="auto"/>
          <w:sz w:val="24"/>
          <w:szCs w:val="24"/>
          <w:highlight w:val="none"/>
        </w:rPr>
        <w:t>合同生效条款由供需双方约定，法律、行政法规规定应当办理批准、登记等手续后生效的合同，依照其规定。</w:t>
      </w:r>
    </w:p>
    <w:p w14:paraId="37550C27">
      <w:pPr>
        <w:kinsoku/>
        <w:wordWrap/>
        <w:overflowPunct/>
        <w:topLinePunct w:val="0"/>
        <w:bidi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（四）合同原则上应按照《重庆市政府采购合同》签订，相关单位要求适用合同通用格式版本的，应按其要求另行签订其他合同。</w:t>
      </w:r>
    </w:p>
    <w:p w14:paraId="29F71C37">
      <w:pPr>
        <w:spacing w:line="400" w:lineRule="exact"/>
        <w:ind w:firstLine="360" w:firstLineChars="150"/>
        <w:rPr>
          <w:rFonts w:hint="eastAsia" w:ascii="宋体" w:hAnsi="宋体" w:cs="宋体"/>
          <w:sz w:val="24"/>
          <w:szCs w:val="24"/>
          <w:highlight w:val="none"/>
        </w:rPr>
      </w:pPr>
      <w:r>
        <w:rPr>
          <w:rFonts w:hint="eastAsia" w:ascii="宋体" w:hAnsi="宋体" w:eastAsia="宋体" w:cs="宋体"/>
          <w:color w:val="auto"/>
          <w:sz w:val="24"/>
          <w:szCs w:val="24"/>
          <w:highlight w:val="none"/>
        </w:rPr>
        <w:t>（五）采购人要求成交供应商提供履约保证金或履约担保函的，应当在竞争性磋商文件中予以约定。成交供应商履约完毕后，采购人根据采购文件规定退还其履约保证金。</w:t>
      </w:r>
    </w:p>
    <w:p w14:paraId="498AFDA9">
      <w:pPr>
        <w:pStyle w:val="4"/>
        <w:adjustRightInd w:val="0"/>
        <w:snapToGrid w:val="0"/>
        <w:spacing w:before="0" w:after="0" w:line="400" w:lineRule="exact"/>
        <w:ind w:firstLine="482" w:firstLineChars="200"/>
        <w:rPr>
          <w:rFonts w:hint="eastAsia" w:ascii="宋体" w:hAnsi="宋体" w:eastAsia="宋体" w:cs="宋体"/>
          <w:sz w:val="24"/>
          <w:highlight w:val="none"/>
        </w:rPr>
      </w:pPr>
      <w:bookmarkStart w:id="168" w:name="_Toc24804"/>
      <w:bookmarkStart w:id="169" w:name="_Toc24677"/>
      <w:bookmarkStart w:id="170" w:name="_Toc19182"/>
      <w:r>
        <w:rPr>
          <w:rFonts w:hint="eastAsia" w:ascii="宋体" w:hAnsi="宋体" w:eastAsia="宋体" w:cs="宋体"/>
          <w:sz w:val="24"/>
          <w:highlight w:val="none"/>
          <w:lang w:eastAsia="zh-CN"/>
        </w:rPr>
        <w:t>九</w:t>
      </w:r>
      <w:r>
        <w:rPr>
          <w:rFonts w:hint="eastAsia" w:ascii="宋体" w:hAnsi="宋体" w:eastAsia="宋体" w:cs="宋体"/>
          <w:sz w:val="24"/>
          <w:highlight w:val="none"/>
        </w:rPr>
        <w:t>、项目验收</w:t>
      </w:r>
      <w:bookmarkEnd w:id="168"/>
      <w:bookmarkEnd w:id="169"/>
      <w:bookmarkEnd w:id="170"/>
    </w:p>
    <w:p w14:paraId="72A3BF07">
      <w:pPr>
        <w:spacing w:line="400" w:lineRule="exact"/>
        <w:ind w:firstLine="480" w:firstLineChars="200"/>
        <w:rPr>
          <w:rFonts w:hint="eastAsia" w:ascii="宋体" w:hAnsi="宋体" w:cs="宋体"/>
          <w:sz w:val="24"/>
          <w:szCs w:val="24"/>
          <w:highlight w:val="none"/>
        </w:rPr>
      </w:pPr>
      <w:r>
        <w:rPr>
          <w:rFonts w:hint="eastAsia" w:ascii="宋体" w:hAnsi="宋体" w:cs="宋体"/>
          <w:sz w:val="24"/>
          <w:highlight w:val="none"/>
        </w:rPr>
        <w:t>合同执行完毕，采购人或采购代理机构原则上应在7个工作日内组织履约情况验收，不得无故拖延或附加额外条件。</w:t>
      </w:r>
    </w:p>
    <w:p w14:paraId="72D0B718">
      <w:pPr>
        <w:pStyle w:val="4"/>
        <w:spacing w:before="0" w:after="0" w:line="360" w:lineRule="auto"/>
        <w:jc w:val="center"/>
        <w:rPr>
          <w:rFonts w:hint="eastAsia" w:ascii="宋体" w:hAnsi="宋体" w:eastAsia="宋体" w:cs="宋体"/>
          <w:b w:val="0"/>
          <w:sz w:val="36"/>
          <w:szCs w:val="30"/>
          <w:highlight w:val="none"/>
        </w:rPr>
      </w:pPr>
      <w:r>
        <w:rPr>
          <w:rFonts w:hint="eastAsia" w:ascii="宋体" w:hAnsi="宋体" w:eastAsia="宋体" w:cs="宋体"/>
          <w:sz w:val="36"/>
          <w:szCs w:val="30"/>
          <w:highlight w:val="none"/>
        </w:rPr>
        <w:br w:type="page"/>
      </w:r>
      <w:bookmarkStart w:id="171" w:name="_Toc27197"/>
      <w:bookmarkStart w:id="172" w:name="_Toc1698"/>
      <w:bookmarkStart w:id="173" w:name="_Toc22296"/>
      <w:bookmarkStart w:id="174" w:name="_Toc76462348"/>
      <w:r>
        <w:rPr>
          <w:rFonts w:hint="eastAsia" w:ascii="宋体" w:hAnsi="宋体" w:eastAsia="宋体" w:cs="宋体"/>
          <w:b w:val="0"/>
          <w:sz w:val="36"/>
          <w:szCs w:val="30"/>
          <w:highlight w:val="none"/>
        </w:rPr>
        <w:t xml:space="preserve">第六篇  </w:t>
      </w:r>
      <w:bookmarkEnd w:id="166"/>
      <w:bookmarkEnd w:id="167"/>
      <w:r>
        <w:rPr>
          <w:rFonts w:hint="eastAsia" w:ascii="宋体" w:hAnsi="宋体" w:eastAsia="宋体" w:cs="宋体"/>
          <w:b w:val="0"/>
          <w:sz w:val="36"/>
          <w:szCs w:val="30"/>
          <w:highlight w:val="none"/>
        </w:rPr>
        <w:t>政府采购合同</w:t>
      </w:r>
      <w:bookmarkEnd w:id="171"/>
      <w:bookmarkEnd w:id="172"/>
      <w:bookmarkEnd w:id="173"/>
      <w:bookmarkEnd w:id="174"/>
    </w:p>
    <w:p w14:paraId="098379C5">
      <w:pPr>
        <w:spacing w:line="500" w:lineRule="exact"/>
        <w:jc w:val="center"/>
        <w:rPr>
          <w:rFonts w:hint="eastAsia" w:ascii="宋体" w:hAnsi="宋体" w:cs="宋体"/>
          <w:b/>
          <w:sz w:val="44"/>
          <w:highlight w:val="none"/>
        </w:rPr>
      </w:pPr>
      <w:r>
        <w:rPr>
          <w:rFonts w:hint="eastAsia" w:ascii="宋体" w:hAnsi="宋体" w:cs="宋体"/>
          <w:b/>
          <w:sz w:val="44"/>
          <w:highlight w:val="none"/>
        </w:rPr>
        <w:t>重庆市政府采购合同</w:t>
      </w:r>
    </w:p>
    <w:p w14:paraId="7ECEC930">
      <w:pPr>
        <w:spacing w:line="500" w:lineRule="exact"/>
        <w:jc w:val="center"/>
        <w:rPr>
          <w:rFonts w:hint="eastAsia" w:ascii="宋体" w:hAnsi="宋体" w:cs="宋体"/>
          <w:highlight w:val="none"/>
        </w:rPr>
      </w:pPr>
      <w:r>
        <w:rPr>
          <w:rFonts w:hint="eastAsia" w:ascii="宋体" w:hAnsi="宋体" w:cs="宋体"/>
          <w:highlight w:val="none"/>
        </w:rPr>
        <w:t>（项目号：     ）</w:t>
      </w:r>
    </w:p>
    <w:p w14:paraId="11A675DB">
      <w:pPr>
        <w:spacing w:line="500" w:lineRule="exact"/>
        <w:rPr>
          <w:rFonts w:hint="eastAsia" w:ascii="宋体" w:hAnsi="宋体" w:cs="宋体"/>
          <w:sz w:val="24"/>
          <w:highlight w:val="none"/>
        </w:rPr>
      </w:pPr>
      <w:r>
        <w:rPr>
          <w:rFonts w:hint="eastAsia" w:ascii="宋体" w:hAnsi="宋体" w:cs="宋体"/>
          <w:sz w:val="24"/>
          <w:highlight w:val="none"/>
        </w:rPr>
        <w:t>甲方：___________________________      计价单位：____________</w:t>
      </w:r>
    </w:p>
    <w:p w14:paraId="56DDC68F">
      <w:pPr>
        <w:spacing w:line="500" w:lineRule="exact"/>
        <w:rPr>
          <w:rFonts w:hint="eastAsia" w:ascii="宋体" w:hAnsi="宋体" w:cs="宋体"/>
          <w:sz w:val="24"/>
          <w:highlight w:val="none"/>
        </w:rPr>
      </w:pPr>
      <w:r>
        <w:rPr>
          <w:rFonts w:hint="eastAsia" w:ascii="宋体" w:hAnsi="宋体" w:cs="宋体"/>
          <w:sz w:val="24"/>
          <w:highlight w:val="none"/>
        </w:rPr>
        <w:t>乙方：___________________________      计量单位：_____________</w:t>
      </w:r>
    </w:p>
    <w:p w14:paraId="310EDECC">
      <w:pPr>
        <w:spacing w:line="500" w:lineRule="exact"/>
        <w:rPr>
          <w:rFonts w:hint="eastAsia" w:ascii="宋体" w:hAnsi="宋体" w:cs="宋体"/>
          <w:sz w:val="24"/>
          <w:highlight w:val="none"/>
        </w:rPr>
      </w:pPr>
    </w:p>
    <w:p w14:paraId="16CDCC28">
      <w:pPr>
        <w:spacing w:line="500" w:lineRule="exact"/>
        <w:rPr>
          <w:rFonts w:hint="eastAsia" w:ascii="宋体" w:hAnsi="宋体" w:cs="宋体"/>
          <w:sz w:val="24"/>
          <w:highlight w:val="none"/>
        </w:rPr>
      </w:pPr>
      <w:r>
        <w:rPr>
          <w:rFonts w:hint="eastAsia" w:ascii="宋体" w:hAnsi="宋体" w:cs="宋体"/>
          <w:sz w:val="24"/>
          <w:highlight w:val="none"/>
        </w:rPr>
        <w:t>经双方协商一致，达成以下合同：</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1"/>
        <w:gridCol w:w="830"/>
        <w:gridCol w:w="1070"/>
        <w:gridCol w:w="503"/>
        <w:gridCol w:w="709"/>
        <w:gridCol w:w="1134"/>
        <w:gridCol w:w="1559"/>
        <w:gridCol w:w="1567"/>
        <w:gridCol w:w="15"/>
      </w:tblGrid>
      <w:tr w14:paraId="0BB0D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2241" w:type="dxa"/>
            <w:noWrap w:val="0"/>
            <w:vAlign w:val="center"/>
          </w:tcPr>
          <w:p w14:paraId="0DC0FBC0">
            <w:pPr>
              <w:spacing w:line="240" w:lineRule="atLeast"/>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服务内容</w:t>
            </w:r>
          </w:p>
        </w:tc>
        <w:tc>
          <w:tcPr>
            <w:tcW w:w="830" w:type="dxa"/>
            <w:noWrap w:val="0"/>
            <w:vAlign w:val="center"/>
          </w:tcPr>
          <w:p w14:paraId="0662F6EC">
            <w:pPr>
              <w:spacing w:line="240" w:lineRule="atLeast"/>
              <w:jc w:val="center"/>
              <w:rPr>
                <w:rFonts w:hint="eastAsia" w:ascii="宋体" w:hAnsi="宋体" w:cs="宋体"/>
                <w:kern w:val="2"/>
                <w:sz w:val="21"/>
                <w:szCs w:val="21"/>
                <w:highlight w:val="none"/>
                <w:lang w:val="en-US" w:eastAsia="zh-CN" w:bidi="ar-SA"/>
              </w:rPr>
            </w:pPr>
            <w:r>
              <w:rPr>
                <w:rFonts w:hint="eastAsia" w:ascii="宋体" w:hAnsi="宋体" w:cs="宋体"/>
                <w:sz w:val="21"/>
                <w:szCs w:val="21"/>
                <w:highlight w:val="none"/>
              </w:rPr>
              <w:t>数量</w:t>
            </w:r>
          </w:p>
        </w:tc>
        <w:tc>
          <w:tcPr>
            <w:tcW w:w="1070" w:type="dxa"/>
            <w:noWrap w:val="0"/>
            <w:vAlign w:val="center"/>
          </w:tcPr>
          <w:p w14:paraId="40120FF5">
            <w:pPr>
              <w:spacing w:line="240" w:lineRule="atLeast"/>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单位</w:t>
            </w:r>
          </w:p>
        </w:tc>
        <w:tc>
          <w:tcPr>
            <w:tcW w:w="1212" w:type="dxa"/>
            <w:gridSpan w:val="2"/>
            <w:noWrap w:val="0"/>
            <w:vAlign w:val="center"/>
          </w:tcPr>
          <w:p w14:paraId="0687A174">
            <w:pPr>
              <w:spacing w:line="240" w:lineRule="atLeast"/>
              <w:jc w:val="center"/>
              <w:rPr>
                <w:rFonts w:hint="eastAsia" w:ascii="宋体" w:hAnsi="宋体" w:cs="宋体"/>
                <w:sz w:val="21"/>
                <w:szCs w:val="21"/>
                <w:highlight w:val="none"/>
              </w:rPr>
            </w:pPr>
            <w:r>
              <w:rPr>
                <w:rFonts w:hint="eastAsia" w:ascii="宋体" w:hAnsi="宋体" w:cs="宋体"/>
                <w:sz w:val="21"/>
                <w:szCs w:val="21"/>
                <w:highlight w:val="none"/>
              </w:rPr>
              <w:t>综合单价</w:t>
            </w:r>
          </w:p>
        </w:tc>
        <w:tc>
          <w:tcPr>
            <w:tcW w:w="1134" w:type="dxa"/>
            <w:noWrap w:val="0"/>
            <w:vAlign w:val="center"/>
          </w:tcPr>
          <w:p w14:paraId="764E96E0">
            <w:pPr>
              <w:spacing w:line="240" w:lineRule="atLeast"/>
              <w:jc w:val="center"/>
              <w:rPr>
                <w:rFonts w:hint="eastAsia" w:ascii="宋体" w:hAnsi="宋体" w:cs="宋体"/>
                <w:sz w:val="21"/>
                <w:szCs w:val="21"/>
                <w:highlight w:val="none"/>
              </w:rPr>
            </w:pPr>
            <w:r>
              <w:rPr>
                <w:rFonts w:hint="eastAsia" w:ascii="宋体" w:hAnsi="宋体" w:cs="宋体"/>
                <w:sz w:val="21"/>
                <w:szCs w:val="21"/>
                <w:highlight w:val="none"/>
              </w:rPr>
              <w:t>总价</w:t>
            </w:r>
          </w:p>
        </w:tc>
        <w:tc>
          <w:tcPr>
            <w:tcW w:w="1559" w:type="dxa"/>
            <w:noWrap w:val="0"/>
            <w:vAlign w:val="center"/>
          </w:tcPr>
          <w:p w14:paraId="51302722">
            <w:pPr>
              <w:spacing w:line="240" w:lineRule="atLeast"/>
              <w:jc w:val="center"/>
              <w:rPr>
                <w:rFonts w:hint="eastAsia" w:ascii="宋体" w:hAnsi="宋体" w:cs="宋体"/>
                <w:sz w:val="21"/>
                <w:szCs w:val="21"/>
                <w:highlight w:val="none"/>
              </w:rPr>
            </w:pPr>
            <w:r>
              <w:rPr>
                <w:rFonts w:hint="eastAsia" w:ascii="宋体" w:hAnsi="宋体" w:cs="宋体"/>
                <w:sz w:val="21"/>
                <w:szCs w:val="21"/>
                <w:highlight w:val="none"/>
              </w:rPr>
              <w:t>服务时间</w:t>
            </w:r>
          </w:p>
        </w:tc>
        <w:tc>
          <w:tcPr>
            <w:tcW w:w="1567" w:type="dxa"/>
            <w:noWrap w:val="0"/>
            <w:vAlign w:val="center"/>
          </w:tcPr>
          <w:p w14:paraId="74C6A5A2">
            <w:pPr>
              <w:spacing w:line="240" w:lineRule="atLeast"/>
              <w:jc w:val="center"/>
              <w:rPr>
                <w:rFonts w:hint="eastAsia" w:ascii="宋体" w:hAnsi="宋体" w:cs="宋体"/>
                <w:sz w:val="21"/>
                <w:szCs w:val="21"/>
                <w:highlight w:val="none"/>
              </w:rPr>
            </w:pPr>
            <w:r>
              <w:rPr>
                <w:rFonts w:hint="eastAsia" w:ascii="宋体" w:hAnsi="宋体" w:cs="宋体"/>
                <w:sz w:val="21"/>
                <w:szCs w:val="21"/>
                <w:highlight w:val="none"/>
              </w:rPr>
              <w:t>服务地点</w:t>
            </w:r>
          </w:p>
        </w:tc>
      </w:tr>
      <w:tr w14:paraId="32FF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2241" w:type="dxa"/>
            <w:noWrap w:val="0"/>
            <w:vAlign w:val="center"/>
          </w:tcPr>
          <w:p w14:paraId="1130CE35">
            <w:pPr>
              <w:spacing w:line="240" w:lineRule="atLeast"/>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地接服务</w:t>
            </w:r>
            <w:r>
              <w:rPr>
                <w:rFonts w:hint="eastAsia" w:ascii="宋体" w:hAnsi="宋体" w:cs="宋体"/>
                <w:sz w:val="21"/>
                <w:szCs w:val="21"/>
                <w:highlight w:val="none"/>
                <w:lang w:val="en-US" w:eastAsia="zh-CN"/>
              </w:rPr>
              <w:t>-公务团</w:t>
            </w:r>
          </w:p>
        </w:tc>
        <w:tc>
          <w:tcPr>
            <w:tcW w:w="830" w:type="dxa"/>
            <w:noWrap w:val="0"/>
            <w:vAlign w:val="center"/>
          </w:tcPr>
          <w:p w14:paraId="04C059C2">
            <w:pPr>
              <w:spacing w:line="240" w:lineRule="atLeast"/>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6</w:t>
            </w:r>
          </w:p>
        </w:tc>
        <w:tc>
          <w:tcPr>
            <w:tcW w:w="1070" w:type="dxa"/>
            <w:noWrap w:val="0"/>
            <w:vAlign w:val="center"/>
          </w:tcPr>
          <w:p w14:paraId="26E7F802">
            <w:pPr>
              <w:spacing w:line="240" w:lineRule="atLeas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人</w:t>
            </w:r>
          </w:p>
        </w:tc>
        <w:tc>
          <w:tcPr>
            <w:tcW w:w="1212" w:type="dxa"/>
            <w:gridSpan w:val="2"/>
            <w:noWrap w:val="0"/>
            <w:vAlign w:val="center"/>
          </w:tcPr>
          <w:p w14:paraId="339FB827">
            <w:pPr>
              <w:spacing w:line="240" w:lineRule="atLeast"/>
              <w:jc w:val="center"/>
              <w:rPr>
                <w:rFonts w:hint="default" w:ascii="宋体" w:hAnsi="宋体" w:eastAsia="宋体" w:cs="宋体"/>
                <w:sz w:val="21"/>
                <w:szCs w:val="21"/>
                <w:highlight w:val="none"/>
                <w:lang w:val="en-US" w:eastAsia="zh-CN"/>
              </w:rPr>
            </w:pPr>
          </w:p>
        </w:tc>
        <w:tc>
          <w:tcPr>
            <w:tcW w:w="1134" w:type="dxa"/>
            <w:noWrap w:val="0"/>
            <w:vAlign w:val="center"/>
          </w:tcPr>
          <w:p w14:paraId="4B7C9CCD">
            <w:pPr>
              <w:spacing w:line="240" w:lineRule="atLeast"/>
              <w:jc w:val="center"/>
              <w:rPr>
                <w:rFonts w:hint="eastAsia" w:ascii="宋体" w:hAnsi="宋体" w:cs="宋体"/>
                <w:sz w:val="21"/>
                <w:szCs w:val="21"/>
                <w:highlight w:val="none"/>
              </w:rPr>
            </w:pPr>
          </w:p>
        </w:tc>
        <w:tc>
          <w:tcPr>
            <w:tcW w:w="1559" w:type="dxa"/>
            <w:noWrap w:val="0"/>
            <w:vAlign w:val="center"/>
          </w:tcPr>
          <w:p w14:paraId="7DB80D7F">
            <w:pPr>
              <w:spacing w:line="240" w:lineRule="atLeast"/>
              <w:jc w:val="center"/>
              <w:rPr>
                <w:rFonts w:hint="eastAsia" w:ascii="宋体" w:hAnsi="宋体" w:cs="宋体"/>
                <w:sz w:val="21"/>
                <w:szCs w:val="21"/>
                <w:highlight w:val="none"/>
              </w:rPr>
            </w:pPr>
          </w:p>
        </w:tc>
        <w:tc>
          <w:tcPr>
            <w:tcW w:w="1567" w:type="dxa"/>
            <w:noWrap w:val="0"/>
            <w:vAlign w:val="center"/>
          </w:tcPr>
          <w:p w14:paraId="07F266B5">
            <w:pPr>
              <w:spacing w:line="240" w:lineRule="atLeast"/>
              <w:jc w:val="center"/>
              <w:rPr>
                <w:rFonts w:hint="eastAsia" w:ascii="宋体" w:hAnsi="宋体" w:cs="宋体"/>
                <w:sz w:val="21"/>
                <w:szCs w:val="21"/>
                <w:highlight w:val="none"/>
              </w:rPr>
            </w:pPr>
          </w:p>
        </w:tc>
      </w:tr>
      <w:tr w14:paraId="2B2AB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2241" w:type="dxa"/>
            <w:noWrap w:val="0"/>
            <w:vAlign w:val="center"/>
          </w:tcPr>
          <w:p w14:paraId="6C6813E2">
            <w:pPr>
              <w:spacing w:line="240" w:lineRule="atLeast"/>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eastAsia="zh-CN"/>
              </w:rPr>
              <w:t>地接服务</w:t>
            </w:r>
            <w:r>
              <w:rPr>
                <w:rFonts w:hint="eastAsia" w:ascii="宋体" w:hAnsi="宋体" w:cs="宋体"/>
                <w:sz w:val="21"/>
                <w:szCs w:val="21"/>
                <w:highlight w:val="none"/>
                <w:lang w:val="en-US" w:eastAsia="zh-CN"/>
              </w:rPr>
              <w:t>-企业团</w:t>
            </w:r>
          </w:p>
        </w:tc>
        <w:tc>
          <w:tcPr>
            <w:tcW w:w="830" w:type="dxa"/>
            <w:noWrap w:val="0"/>
            <w:vAlign w:val="center"/>
          </w:tcPr>
          <w:p w14:paraId="0EE80D31">
            <w:pPr>
              <w:spacing w:line="240" w:lineRule="atLeast"/>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56</w:t>
            </w:r>
          </w:p>
        </w:tc>
        <w:tc>
          <w:tcPr>
            <w:tcW w:w="1070" w:type="dxa"/>
            <w:noWrap w:val="0"/>
            <w:vAlign w:val="center"/>
          </w:tcPr>
          <w:p w14:paraId="38E5612D">
            <w:pPr>
              <w:spacing w:line="240" w:lineRule="atLeas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人</w:t>
            </w:r>
          </w:p>
        </w:tc>
        <w:tc>
          <w:tcPr>
            <w:tcW w:w="1212" w:type="dxa"/>
            <w:gridSpan w:val="2"/>
            <w:noWrap w:val="0"/>
            <w:vAlign w:val="center"/>
          </w:tcPr>
          <w:p w14:paraId="4967B7C6">
            <w:pPr>
              <w:spacing w:line="240" w:lineRule="atLeast"/>
              <w:jc w:val="center"/>
              <w:rPr>
                <w:rFonts w:hint="default" w:ascii="宋体" w:hAnsi="宋体" w:eastAsia="宋体" w:cs="宋体"/>
                <w:sz w:val="21"/>
                <w:szCs w:val="21"/>
                <w:highlight w:val="none"/>
                <w:lang w:val="en-US" w:eastAsia="zh-CN"/>
              </w:rPr>
            </w:pPr>
          </w:p>
        </w:tc>
        <w:tc>
          <w:tcPr>
            <w:tcW w:w="1134" w:type="dxa"/>
            <w:noWrap w:val="0"/>
            <w:vAlign w:val="center"/>
          </w:tcPr>
          <w:p w14:paraId="046D1E40">
            <w:pPr>
              <w:spacing w:line="240" w:lineRule="atLeast"/>
              <w:jc w:val="center"/>
              <w:rPr>
                <w:rFonts w:hint="eastAsia" w:ascii="宋体" w:hAnsi="宋体" w:cs="宋体"/>
                <w:sz w:val="21"/>
                <w:szCs w:val="21"/>
                <w:highlight w:val="none"/>
              </w:rPr>
            </w:pPr>
          </w:p>
        </w:tc>
        <w:tc>
          <w:tcPr>
            <w:tcW w:w="1559" w:type="dxa"/>
            <w:noWrap w:val="0"/>
            <w:vAlign w:val="center"/>
          </w:tcPr>
          <w:p w14:paraId="17489989">
            <w:pPr>
              <w:spacing w:line="240" w:lineRule="atLeast"/>
              <w:jc w:val="center"/>
              <w:rPr>
                <w:rFonts w:hint="eastAsia" w:ascii="宋体" w:hAnsi="宋体" w:cs="宋体"/>
                <w:sz w:val="21"/>
                <w:szCs w:val="21"/>
                <w:highlight w:val="none"/>
              </w:rPr>
            </w:pPr>
          </w:p>
        </w:tc>
        <w:tc>
          <w:tcPr>
            <w:tcW w:w="1567" w:type="dxa"/>
            <w:noWrap w:val="0"/>
            <w:vAlign w:val="center"/>
          </w:tcPr>
          <w:p w14:paraId="412BDAAF">
            <w:pPr>
              <w:spacing w:line="240" w:lineRule="atLeast"/>
              <w:jc w:val="center"/>
              <w:rPr>
                <w:rFonts w:hint="eastAsia" w:ascii="宋体" w:hAnsi="宋体" w:cs="宋体"/>
                <w:sz w:val="21"/>
                <w:szCs w:val="21"/>
                <w:highlight w:val="none"/>
              </w:rPr>
            </w:pPr>
          </w:p>
        </w:tc>
      </w:tr>
      <w:tr w14:paraId="788B7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2241" w:type="dxa"/>
            <w:noWrap w:val="0"/>
            <w:vAlign w:val="center"/>
          </w:tcPr>
          <w:p w14:paraId="5EECDB57">
            <w:pPr>
              <w:spacing w:line="240" w:lineRule="atLeast"/>
              <w:jc w:val="center"/>
              <w:rPr>
                <w:rFonts w:hint="eastAsia" w:ascii="宋体" w:hAnsi="宋体" w:cs="宋体"/>
                <w:sz w:val="21"/>
                <w:szCs w:val="21"/>
                <w:highlight w:val="none"/>
                <w:lang w:eastAsia="zh-CN"/>
              </w:rPr>
            </w:pPr>
            <w:r>
              <w:rPr>
                <w:rFonts w:hint="eastAsia" w:ascii="宋体" w:hAnsi="宋体" w:cs="宋体"/>
                <w:sz w:val="21"/>
                <w:szCs w:val="21"/>
                <w:highlight w:val="none"/>
                <w:lang w:eastAsia="zh-CN"/>
              </w:rPr>
              <w:t>机票服务</w:t>
            </w:r>
            <w:r>
              <w:rPr>
                <w:rFonts w:hint="eastAsia" w:ascii="宋体" w:hAnsi="宋体" w:cs="宋体"/>
                <w:sz w:val="21"/>
                <w:szCs w:val="21"/>
                <w:highlight w:val="none"/>
                <w:lang w:val="en-US" w:eastAsia="zh-CN"/>
              </w:rPr>
              <w:t>-公务团</w:t>
            </w:r>
          </w:p>
        </w:tc>
        <w:tc>
          <w:tcPr>
            <w:tcW w:w="830" w:type="dxa"/>
            <w:noWrap w:val="0"/>
            <w:vAlign w:val="center"/>
          </w:tcPr>
          <w:p w14:paraId="6EBD4F3A">
            <w:pPr>
              <w:spacing w:line="240" w:lineRule="atLeast"/>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6</w:t>
            </w:r>
          </w:p>
        </w:tc>
        <w:tc>
          <w:tcPr>
            <w:tcW w:w="1070" w:type="dxa"/>
            <w:noWrap w:val="0"/>
            <w:vAlign w:val="center"/>
          </w:tcPr>
          <w:p w14:paraId="0E904152">
            <w:pPr>
              <w:spacing w:line="240" w:lineRule="atLeast"/>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人</w:t>
            </w:r>
          </w:p>
        </w:tc>
        <w:tc>
          <w:tcPr>
            <w:tcW w:w="1212" w:type="dxa"/>
            <w:gridSpan w:val="2"/>
            <w:noWrap w:val="0"/>
            <w:vAlign w:val="center"/>
          </w:tcPr>
          <w:p w14:paraId="4A36AD10">
            <w:pPr>
              <w:spacing w:line="240" w:lineRule="atLeast"/>
              <w:jc w:val="center"/>
              <w:rPr>
                <w:rFonts w:hint="default" w:ascii="宋体" w:hAnsi="宋体" w:eastAsia="宋体" w:cs="宋体"/>
                <w:sz w:val="21"/>
                <w:szCs w:val="21"/>
                <w:highlight w:val="none"/>
                <w:lang w:val="en-US" w:eastAsia="zh-CN"/>
              </w:rPr>
            </w:pPr>
          </w:p>
        </w:tc>
        <w:tc>
          <w:tcPr>
            <w:tcW w:w="1134" w:type="dxa"/>
            <w:noWrap w:val="0"/>
            <w:vAlign w:val="center"/>
          </w:tcPr>
          <w:p w14:paraId="470AF23D">
            <w:pPr>
              <w:spacing w:line="240" w:lineRule="atLeast"/>
              <w:jc w:val="center"/>
              <w:rPr>
                <w:rFonts w:hint="eastAsia" w:ascii="宋体" w:hAnsi="宋体" w:cs="宋体"/>
                <w:sz w:val="21"/>
                <w:szCs w:val="21"/>
                <w:highlight w:val="none"/>
              </w:rPr>
            </w:pPr>
          </w:p>
        </w:tc>
        <w:tc>
          <w:tcPr>
            <w:tcW w:w="1559" w:type="dxa"/>
            <w:noWrap w:val="0"/>
            <w:vAlign w:val="center"/>
          </w:tcPr>
          <w:p w14:paraId="2E21FDAB">
            <w:pPr>
              <w:spacing w:line="240" w:lineRule="atLeast"/>
              <w:jc w:val="center"/>
              <w:rPr>
                <w:rFonts w:hint="eastAsia" w:ascii="宋体" w:hAnsi="宋体" w:cs="宋体"/>
                <w:sz w:val="21"/>
                <w:szCs w:val="21"/>
                <w:highlight w:val="none"/>
              </w:rPr>
            </w:pPr>
          </w:p>
        </w:tc>
        <w:tc>
          <w:tcPr>
            <w:tcW w:w="1567" w:type="dxa"/>
            <w:noWrap w:val="0"/>
            <w:vAlign w:val="center"/>
          </w:tcPr>
          <w:p w14:paraId="621B9DE6">
            <w:pPr>
              <w:spacing w:line="240" w:lineRule="atLeast"/>
              <w:jc w:val="center"/>
              <w:rPr>
                <w:rFonts w:hint="eastAsia" w:ascii="宋体" w:hAnsi="宋体" w:cs="宋体"/>
                <w:sz w:val="21"/>
                <w:szCs w:val="21"/>
                <w:highlight w:val="none"/>
              </w:rPr>
            </w:pPr>
          </w:p>
        </w:tc>
      </w:tr>
      <w:tr w14:paraId="2DB25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2241" w:type="dxa"/>
            <w:noWrap w:val="0"/>
            <w:vAlign w:val="center"/>
          </w:tcPr>
          <w:p w14:paraId="064DC8F4">
            <w:pPr>
              <w:spacing w:line="240" w:lineRule="atLeast"/>
              <w:jc w:val="center"/>
              <w:rPr>
                <w:rFonts w:hint="eastAsia" w:ascii="宋体" w:hAnsi="宋体" w:cs="宋体"/>
                <w:sz w:val="21"/>
                <w:szCs w:val="21"/>
                <w:highlight w:val="none"/>
                <w:lang w:eastAsia="zh-CN"/>
              </w:rPr>
            </w:pPr>
            <w:r>
              <w:rPr>
                <w:rFonts w:hint="eastAsia" w:ascii="宋体" w:hAnsi="宋体" w:cs="宋体"/>
                <w:sz w:val="21"/>
                <w:szCs w:val="21"/>
                <w:highlight w:val="none"/>
                <w:lang w:eastAsia="zh-CN"/>
              </w:rPr>
              <w:t>机票服务</w:t>
            </w:r>
            <w:r>
              <w:rPr>
                <w:rFonts w:hint="eastAsia" w:ascii="宋体" w:hAnsi="宋体" w:cs="宋体"/>
                <w:sz w:val="21"/>
                <w:szCs w:val="21"/>
                <w:highlight w:val="none"/>
                <w:lang w:val="en-US" w:eastAsia="zh-CN"/>
              </w:rPr>
              <w:t>-企业团</w:t>
            </w:r>
          </w:p>
        </w:tc>
        <w:tc>
          <w:tcPr>
            <w:tcW w:w="830" w:type="dxa"/>
            <w:noWrap w:val="0"/>
            <w:vAlign w:val="center"/>
          </w:tcPr>
          <w:p w14:paraId="68E4ECA0">
            <w:pPr>
              <w:spacing w:line="240" w:lineRule="atLeast"/>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56</w:t>
            </w:r>
          </w:p>
        </w:tc>
        <w:tc>
          <w:tcPr>
            <w:tcW w:w="1070" w:type="dxa"/>
            <w:noWrap w:val="0"/>
            <w:vAlign w:val="center"/>
          </w:tcPr>
          <w:p w14:paraId="15318F9A">
            <w:pPr>
              <w:spacing w:line="240" w:lineRule="atLeast"/>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人</w:t>
            </w:r>
          </w:p>
        </w:tc>
        <w:tc>
          <w:tcPr>
            <w:tcW w:w="1212" w:type="dxa"/>
            <w:gridSpan w:val="2"/>
            <w:noWrap w:val="0"/>
            <w:vAlign w:val="center"/>
          </w:tcPr>
          <w:p w14:paraId="0AC4E873">
            <w:pPr>
              <w:spacing w:line="240" w:lineRule="atLeast"/>
              <w:jc w:val="center"/>
              <w:rPr>
                <w:rFonts w:hint="default" w:ascii="宋体" w:hAnsi="宋体" w:eastAsia="宋体" w:cs="宋体"/>
                <w:sz w:val="21"/>
                <w:szCs w:val="21"/>
                <w:highlight w:val="none"/>
                <w:lang w:val="en-US" w:eastAsia="zh-CN"/>
              </w:rPr>
            </w:pPr>
          </w:p>
        </w:tc>
        <w:tc>
          <w:tcPr>
            <w:tcW w:w="1134" w:type="dxa"/>
            <w:noWrap w:val="0"/>
            <w:vAlign w:val="center"/>
          </w:tcPr>
          <w:p w14:paraId="5ED9CCDC">
            <w:pPr>
              <w:spacing w:line="240" w:lineRule="atLeast"/>
              <w:jc w:val="center"/>
              <w:rPr>
                <w:rFonts w:hint="eastAsia" w:ascii="宋体" w:hAnsi="宋体" w:cs="宋体"/>
                <w:sz w:val="21"/>
                <w:szCs w:val="21"/>
                <w:highlight w:val="none"/>
              </w:rPr>
            </w:pPr>
          </w:p>
        </w:tc>
        <w:tc>
          <w:tcPr>
            <w:tcW w:w="1559" w:type="dxa"/>
            <w:noWrap w:val="0"/>
            <w:vAlign w:val="center"/>
          </w:tcPr>
          <w:p w14:paraId="770C1679">
            <w:pPr>
              <w:spacing w:line="240" w:lineRule="atLeast"/>
              <w:jc w:val="center"/>
              <w:rPr>
                <w:rFonts w:hint="eastAsia" w:ascii="宋体" w:hAnsi="宋体" w:cs="宋体"/>
                <w:sz w:val="21"/>
                <w:szCs w:val="21"/>
                <w:highlight w:val="none"/>
              </w:rPr>
            </w:pPr>
          </w:p>
        </w:tc>
        <w:tc>
          <w:tcPr>
            <w:tcW w:w="1567" w:type="dxa"/>
            <w:noWrap w:val="0"/>
            <w:vAlign w:val="center"/>
          </w:tcPr>
          <w:p w14:paraId="5C81ABBE">
            <w:pPr>
              <w:spacing w:line="240" w:lineRule="atLeast"/>
              <w:jc w:val="center"/>
              <w:rPr>
                <w:rFonts w:hint="eastAsia" w:ascii="宋体" w:hAnsi="宋体" w:cs="宋体"/>
                <w:sz w:val="21"/>
                <w:szCs w:val="21"/>
                <w:highlight w:val="none"/>
              </w:rPr>
            </w:pPr>
          </w:p>
        </w:tc>
      </w:tr>
      <w:tr w14:paraId="3E655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8"/>
            <w:noWrap w:val="0"/>
            <w:vAlign w:val="center"/>
          </w:tcPr>
          <w:p w14:paraId="0C6FB082">
            <w:pPr>
              <w:spacing w:line="240" w:lineRule="atLeast"/>
              <w:rPr>
                <w:rFonts w:hint="eastAsia" w:ascii="宋体" w:hAnsi="宋体" w:cs="宋体"/>
                <w:sz w:val="21"/>
                <w:szCs w:val="21"/>
                <w:highlight w:val="none"/>
              </w:rPr>
            </w:pPr>
            <w:r>
              <w:rPr>
                <w:rFonts w:hint="eastAsia" w:ascii="宋体" w:hAnsi="宋体" w:cs="宋体"/>
                <w:sz w:val="21"/>
                <w:szCs w:val="21"/>
                <w:highlight w:val="none"/>
              </w:rPr>
              <w:t>合计人民币（小写）：</w:t>
            </w:r>
          </w:p>
        </w:tc>
      </w:tr>
      <w:tr w14:paraId="1F19D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8"/>
            <w:noWrap w:val="0"/>
            <w:vAlign w:val="center"/>
          </w:tcPr>
          <w:p w14:paraId="28DA46F0">
            <w:pPr>
              <w:spacing w:line="240" w:lineRule="atLeast"/>
              <w:rPr>
                <w:rFonts w:hint="eastAsia" w:ascii="宋体" w:hAnsi="宋体" w:cs="宋体"/>
                <w:sz w:val="21"/>
                <w:szCs w:val="21"/>
                <w:highlight w:val="none"/>
              </w:rPr>
            </w:pPr>
            <w:r>
              <w:rPr>
                <w:rFonts w:hint="eastAsia" w:ascii="宋体" w:hAnsi="宋体" w:cs="宋体"/>
                <w:sz w:val="21"/>
                <w:szCs w:val="21"/>
                <w:highlight w:val="none"/>
              </w:rPr>
              <w:t>合计人民币（大写）：</w:t>
            </w:r>
          </w:p>
        </w:tc>
      </w:tr>
      <w:tr w14:paraId="64683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8"/>
            <w:noWrap w:val="0"/>
            <w:vAlign w:val="top"/>
          </w:tcPr>
          <w:p w14:paraId="587D46D2">
            <w:pPr>
              <w:spacing w:line="240" w:lineRule="atLeast"/>
              <w:rPr>
                <w:rFonts w:hint="eastAsia" w:ascii="宋体" w:hAnsi="宋体" w:cs="宋体"/>
                <w:sz w:val="21"/>
                <w:szCs w:val="21"/>
                <w:highlight w:val="none"/>
              </w:rPr>
            </w:pPr>
            <w:r>
              <w:rPr>
                <w:rFonts w:hint="eastAsia" w:ascii="宋体" w:hAnsi="宋体" w:cs="宋体"/>
                <w:sz w:val="21"/>
                <w:szCs w:val="21"/>
                <w:highlight w:val="none"/>
              </w:rPr>
              <w:t>一、服务要求</w:t>
            </w:r>
          </w:p>
        </w:tc>
      </w:tr>
      <w:tr w14:paraId="47C9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9"/>
            <w:noWrap w:val="0"/>
            <w:vAlign w:val="top"/>
          </w:tcPr>
          <w:p w14:paraId="0A34985E">
            <w:pPr>
              <w:spacing w:line="240" w:lineRule="atLeast"/>
              <w:rPr>
                <w:rFonts w:hint="eastAsia" w:ascii="宋体" w:hAnsi="宋体" w:cs="宋体"/>
                <w:sz w:val="21"/>
                <w:szCs w:val="21"/>
                <w:highlight w:val="none"/>
              </w:rPr>
            </w:pPr>
            <w:r>
              <w:rPr>
                <w:rFonts w:hint="eastAsia" w:ascii="宋体" w:hAnsi="宋体" w:cs="宋体"/>
                <w:sz w:val="21"/>
                <w:szCs w:val="21"/>
                <w:highlight w:val="none"/>
              </w:rPr>
              <w:t>二、考核方式</w:t>
            </w:r>
          </w:p>
        </w:tc>
      </w:tr>
      <w:tr w14:paraId="11D47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9"/>
            <w:noWrap w:val="0"/>
            <w:vAlign w:val="top"/>
          </w:tcPr>
          <w:p w14:paraId="7474356A">
            <w:pPr>
              <w:spacing w:line="240" w:lineRule="atLeast"/>
              <w:rPr>
                <w:rFonts w:hint="eastAsia" w:ascii="宋体" w:hAnsi="宋体" w:cs="宋体"/>
                <w:sz w:val="21"/>
                <w:szCs w:val="21"/>
                <w:highlight w:val="none"/>
              </w:rPr>
            </w:pPr>
            <w:r>
              <w:rPr>
                <w:rFonts w:hint="eastAsia" w:ascii="宋体" w:hAnsi="宋体" w:cs="宋体"/>
                <w:sz w:val="21"/>
                <w:szCs w:val="21"/>
                <w:highlight w:val="none"/>
              </w:rPr>
              <w:t>三、付款方式：</w:t>
            </w:r>
          </w:p>
          <w:p w14:paraId="1D906424">
            <w:pPr>
              <w:rPr>
                <w:rFonts w:hint="eastAsia" w:ascii="宋体" w:hAnsi="宋体" w:cs="宋体"/>
                <w:highlight w:val="none"/>
              </w:rPr>
            </w:pPr>
          </w:p>
        </w:tc>
      </w:tr>
      <w:tr w14:paraId="3A45B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9"/>
            <w:noWrap w:val="0"/>
            <w:vAlign w:val="top"/>
          </w:tcPr>
          <w:p w14:paraId="52BCE0D0">
            <w:pPr>
              <w:rPr>
                <w:rFonts w:hint="eastAsia" w:ascii="宋体" w:hAnsi="宋体" w:cs="宋体"/>
                <w:sz w:val="21"/>
                <w:szCs w:val="21"/>
                <w:highlight w:val="none"/>
              </w:rPr>
            </w:pPr>
            <w:r>
              <w:rPr>
                <w:rFonts w:hint="eastAsia" w:ascii="宋体" w:hAnsi="宋体" w:cs="宋体"/>
                <w:sz w:val="21"/>
                <w:szCs w:val="21"/>
                <w:highlight w:val="none"/>
              </w:rPr>
              <w:t>X、履约保证金：</w:t>
            </w:r>
          </w:p>
        </w:tc>
      </w:tr>
      <w:tr w14:paraId="741CB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9"/>
            <w:noWrap w:val="0"/>
            <w:vAlign w:val="top"/>
          </w:tcPr>
          <w:p w14:paraId="01D48CCE">
            <w:pPr>
              <w:spacing w:line="240" w:lineRule="atLeast"/>
              <w:rPr>
                <w:rFonts w:hint="eastAsia" w:ascii="宋体" w:hAnsi="宋体" w:cs="宋体"/>
                <w:sz w:val="21"/>
                <w:szCs w:val="21"/>
                <w:highlight w:val="none"/>
              </w:rPr>
            </w:pPr>
            <w:r>
              <w:rPr>
                <w:rFonts w:hint="eastAsia" w:ascii="宋体" w:hAnsi="宋体" w:cs="宋体"/>
                <w:sz w:val="21"/>
                <w:szCs w:val="21"/>
                <w:highlight w:val="none"/>
              </w:rPr>
              <w:t>四、违约责任：</w:t>
            </w:r>
          </w:p>
          <w:p w14:paraId="05CB83EB">
            <w:pPr>
              <w:spacing w:line="240" w:lineRule="atLeast"/>
              <w:rPr>
                <w:rFonts w:hint="eastAsia" w:ascii="宋体" w:hAnsi="宋体" w:cs="宋体"/>
                <w:sz w:val="21"/>
                <w:szCs w:val="21"/>
                <w:highlight w:val="none"/>
              </w:rPr>
            </w:pPr>
            <w:r>
              <w:rPr>
                <w:rFonts w:hint="eastAsia" w:ascii="宋体" w:hAnsi="宋体" w:cs="宋体"/>
                <w:sz w:val="21"/>
                <w:szCs w:val="21"/>
                <w:highlight w:val="none"/>
              </w:rPr>
              <w:t>按《中华人民共和国民法典》、《中华人民共和国政府采购法》执行，或按双方约定。</w:t>
            </w:r>
          </w:p>
        </w:tc>
      </w:tr>
      <w:tr w14:paraId="30B90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9"/>
            <w:noWrap w:val="0"/>
            <w:vAlign w:val="top"/>
          </w:tcPr>
          <w:p w14:paraId="762E5889">
            <w:pPr>
              <w:spacing w:line="240" w:lineRule="atLeast"/>
              <w:rPr>
                <w:rFonts w:hint="eastAsia" w:ascii="宋体" w:hAnsi="宋体" w:cs="宋体"/>
                <w:sz w:val="21"/>
                <w:szCs w:val="21"/>
                <w:highlight w:val="none"/>
              </w:rPr>
            </w:pPr>
            <w:r>
              <w:rPr>
                <w:rFonts w:hint="eastAsia" w:ascii="宋体" w:hAnsi="宋体" w:cs="宋体"/>
                <w:sz w:val="21"/>
                <w:szCs w:val="21"/>
                <w:highlight w:val="none"/>
              </w:rPr>
              <w:t>五、其他约定事项：</w:t>
            </w:r>
          </w:p>
          <w:p w14:paraId="4FF75EB7">
            <w:pPr>
              <w:spacing w:line="240" w:lineRule="atLeast"/>
              <w:rPr>
                <w:rFonts w:hint="eastAsia" w:ascii="宋体" w:hAnsi="宋体" w:cs="宋体"/>
                <w:sz w:val="21"/>
                <w:szCs w:val="21"/>
                <w:highlight w:val="none"/>
              </w:rPr>
            </w:pPr>
            <w:r>
              <w:rPr>
                <w:rFonts w:hint="eastAsia" w:ascii="宋体" w:hAnsi="宋体" w:cs="宋体"/>
                <w:sz w:val="21"/>
                <w:szCs w:val="21"/>
                <w:highlight w:val="none"/>
              </w:rPr>
              <w:t>1.采购文件及其澄清文件、响应文件和承诺是本合同不可分割的部分。</w:t>
            </w:r>
          </w:p>
          <w:p w14:paraId="1D1701D4">
            <w:pPr>
              <w:spacing w:line="240" w:lineRule="atLeast"/>
              <w:rPr>
                <w:rFonts w:hint="eastAsia" w:ascii="宋体" w:hAnsi="宋体" w:cs="宋体"/>
                <w:sz w:val="21"/>
                <w:szCs w:val="21"/>
                <w:highlight w:val="none"/>
              </w:rPr>
            </w:pPr>
            <w:r>
              <w:rPr>
                <w:rFonts w:hint="eastAsia" w:ascii="宋体" w:hAnsi="宋体" w:cs="宋体"/>
                <w:sz w:val="21"/>
                <w:szCs w:val="21"/>
                <w:highlight w:val="none"/>
              </w:rPr>
              <w:t>2.本合同如发生争议由双方协商解决，协商不成向甲方住所地（即合同签订地）人民法院提起民事诉讼。</w:t>
            </w:r>
          </w:p>
          <w:p w14:paraId="7873E918">
            <w:pPr>
              <w:spacing w:line="240" w:lineRule="atLeast"/>
              <w:rPr>
                <w:rFonts w:hint="eastAsia" w:ascii="宋体" w:hAnsi="宋体" w:cs="宋体"/>
                <w:sz w:val="21"/>
                <w:szCs w:val="21"/>
                <w:highlight w:val="none"/>
              </w:rPr>
            </w:pPr>
            <w:r>
              <w:rPr>
                <w:rFonts w:hint="eastAsia" w:ascii="宋体" w:hAnsi="宋体" w:cs="宋体"/>
                <w:sz w:val="21"/>
                <w:szCs w:val="21"/>
                <w:highlight w:val="none"/>
              </w:rPr>
              <w:t>3.本合同一式__份， 甲方执__份，乙方执__份，具同等法律效力。</w:t>
            </w:r>
          </w:p>
          <w:p w14:paraId="171FD8B7">
            <w:pPr>
              <w:spacing w:line="240" w:lineRule="atLeast"/>
              <w:rPr>
                <w:rFonts w:hint="eastAsia" w:ascii="宋体" w:hAnsi="宋体" w:cs="宋体"/>
                <w:sz w:val="21"/>
                <w:szCs w:val="21"/>
                <w:highlight w:val="none"/>
              </w:rPr>
            </w:pPr>
            <w:r>
              <w:rPr>
                <w:rFonts w:hint="eastAsia" w:ascii="宋体" w:hAnsi="宋体" w:cs="宋体"/>
                <w:sz w:val="21"/>
                <w:szCs w:val="21"/>
                <w:highlight w:val="none"/>
              </w:rPr>
              <w:t>4.其他：</w:t>
            </w:r>
          </w:p>
        </w:tc>
      </w:tr>
      <w:tr w14:paraId="1017A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4"/>
            <w:noWrap w:val="0"/>
            <w:vAlign w:val="top"/>
          </w:tcPr>
          <w:p w14:paraId="481EF07B">
            <w:pPr>
              <w:spacing w:line="240" w:lineRule="atLeast"/>
              <w:rPr>
                <w:rFonts w:hint="eastAsia" w:ascii="宋体" w:hAnsi="宋体" w:cs="宋体"/>
                <w:sz w:val="21"/>
                <w:szCs w:val="21"/>
                <w:highlight w:val="none"/>
              </w:rPr>
            </w:pPr>
            <w:r>
              <w:rPr>
                <w:rFonts w:hint="eastAsia" w:ascii="宋体" w:hAnsi="宋体" w:cs="宋体"/>
                <w:sz w:val="21"/>
                <w:szCs w:val="21"/>
                <w:highlight w:val="none"/>
              </w:rPr>
              <w:t>甲方：</w:t>
            </w:r>
          </w:p>
          <w:p w14:paraId="52E7352F">
            <w:pPr>
              <w:spacing w:line="240" w:lineRule="atLeast"/>
              <w:rPr>
                <w:rFonts w:hint="eastAsia" w:ascii="宋体" w:hAnsi="宋体" w:cs="宋体"/>
                <w:sz w:val="21"/>
                <w:szCs w:val="21"/>
                <w:highlight w:val="none"/>
              </w:rPr>
            </w:pPr>
            <w:r>
              <w:rPr>
                <w:rFonts w:hint="eastAsia" w:ascii="宋体" w:hAnsi="宋体" w:cs="宋体"/>
                <w:sz w:val="21"/>
                <w:szCs w:val="21"/>
                <w:highlight w:val="none"/>
              </w:rPr>
              <w:t>住所地：</w:t>
            </w:r>
          </w:p>
          <w:p w14:paraId="1053A72C">
            <w:pPr>
              <w:spacing w:line="240" w:lineRule="atLeast"/>
              <w:rPr>
                <w:rFonts w:hint="eastAsia" w:ascii="宋体" w:hAnsi="宋体" w:cs="宋体"/>
                <w:sz w:val="21"/>
                <w:szCs w:val="21"/>
                <w:highlight w:val="none"/>
              </w:rPr>
            </w:pPr>
            <w:r>
              <w:rPr>
                <w:rFonts w:hint="eastAsia" w:ascii="宋体" w:hAnsi="宋体" w:cs="宋体"/>
                <w:sz w:val="21"/>
                <w:szCs w:val="21"/>
                <w:highlight w:val="none"/>
              </w:rPr>
              <w:t>联系电话：</w:t>
            </w:r>
          </w:p>
          <w:p w14:paraId="6AF6BF89">
            <w:pPr>
              <w:spacing w:line="240" w:lineRule="atLeast"/>
              <w:rPr>
                <w:rFonts w:hint="eastAsia" w:ascii="宋体" w:hAnsi="宋体" w:cs="宋体"/>
                <w:sz w:val="21"/>
                <w:szCs w:val="21"/>
                <w:highlight w:val="none"/>
              </w:rPr>
            </w:pPr>
            <w:r>
              <w:rPr>
                <w:rFonts w:hint="eastAsia" w:ascii="宋体" w:hAnsi="宋体" w:cs="宋体"/>
                <w:sz w:val="21"/>
                <w:szCs w:val="21"/>
                <w:highlight w:val="none"/>
              </w:rPr>
              <w:t>授权代表：</w:t>
            </w:r>
          </w:p>
        </w:tc>
        <w:tc>
          <w:tcPr>
            <w:tcW w:w="4984" w:type="dxa"/>
            <w:gridSpan w:val="5"/>
            <w:noWrap w:val="0"/>
            <w:vAlign w:val="top"/>
          </w:tcPr>
          <w:p w14:paraId="0FAB80EC">
            <w:pPr>
              <w:spacing w:line="240" w:lineRule="atLeast"/>
              <w:rPr>
                <w:rFonts w:hint="eastAsia" w:ascii="宋体" w:hAnsi="宋体" w:cs="宋体"/>
                <w:sz w:val="21"/>
                <w:szCs w:val="21"/>
                <w:highlight w:val="none"/>
              </w:rPr>
            </w:pPr>
            <w:r>
              <w:rPr>
                <w:rFonts w:hint="eastAsia" w:ascii="宋体" w:hAnsi="宋体" w:cs="宋体"/>
                <w:sz w:val="21"/>
                <w:szCs w:val="21"/>
                <w:highlight w:val="none"/>
              </w:rPr>
              <w:t>乙方：</w:t>
            </w:r>
          </w:p>
          <w:p w14:paraId="7BE1016A">
            <w:pPr>
              <w:spacing w:line="240" w:lineRule="atLeast"/>
              <w:rPr>
                <w:rFonts w:hint="eastAsia" w:ascii="宋体" w:hAnsi="宋体" w:cs="宋体"/>
                <w:sz w:val="21"/>
                <w:szCs w:val="21"/>
                <w:highlight w:val="none"/>
              </w:rPr>
            </w:pPr>
            <w:r>
              <w:rPr>
                <w:rFonts w:hint="eastAsia" w:ascii="宋体" w:hAnsi="宋体" w:cs="宋体"/>
                <w:sz w:val="21"/>
                <w:szCs w:val="21"/>
                <w:highlight w:val="none"/>
              </w:rPr>
              <w:t>住所地：</w:t>
            </w:r>
          </w:p>
          <w:p w14:paraId="04F3BE64">
            <w:pPr>
              <w:spacing w:line="240" w:lineRule="atLeast"/>
              <w:rPr>
                <w:rFonts w:hint="eastAsia" w:ascii="宋体" w:hAnsi="宋体" w:cs="宋体"/>
                <w:sz w:val="21"/>
                <w:szCs w:val="21"/>
                <w:highlight w:val="none"/>
              </w:rPr>
            </w:pPr>
            <w:r>
              <w:rPr>
                <w:rFonts w:hint="eastAsia" w:ascii="宋体" w:hAnsi="宋体" w:cs="宋体"/>
                <w:sz w:val="21"/>
                <w:szCs w:val="21"/>
                <w:highlight w:val="none"/>
              </w:rPr>
              <w:t>电话：</w:t>
            </w:r>
          </w:p>
          <w:p w14:paraId="1768C121">
            <w:pPr>
              <w:spacing w:line="240" w:lineRule="atLeast"/>
              <w:rPr>
                <w:rFonts w:hint="eastAsia" w:ascii="宋体" w:hAnsi="宋体" w:cs="宋体"/>
                <w:sz w:val="21"/>
                <w:szCs w:val="21"/>
                <w:highlight w:val="none"/>
              </w:rPr>
            </w:pPr>
            <w:r>
              <w:rPr>
                <w:rFonts w:hint="eastAsia" w:ascii="宋体" w:hAnsi="宋体" w:cs="宋体"/>
                <w:sz w:val="21"/>
                <w:szCs w:val="21"/>
                <w:highlight w:val="none"/>
              </w:rPr>
              <w:t>传真：</w:t>
            </w:r>
          </w:p>
          <w:p w14:paraId="7CFD87A6">
            <w:pPr>
              <w:spacing w:line="240" w:lineRule="atLeast"/>
              <w:rPr>
                <w:rFonts w:hint="eastAsia" w:ascii="宋体" w:hAnsi="宋体" w:cs="宋体"/>
                <w:sz w:val="21"/>
                <w:szCs w:val="21"/>
                <w:highlight w:val="none"/>
              </w:rPr>
            </w:pPr>
            <w:r>
              <w:rPr>
                <w:rFonts w:hint="eastAsia" w:ascii="宋体" w:hAnsi="宋体" w:cs="宋体"/>
                <w:sz w:val="21"/>
                <w:szCs w:val="21"/>
                <w:highlight w:val="none"/>
              </w:rPr>
              <w:t>开户银行：</w:t>
            </w:r>
          </w:p>
          <w:p w14:paraId="4200645A">
            <w:pPr>
              <w:spacing w:line="240" w:lineRule="atLeast"/>
              <w:rPr>
                <w:rFonts w:hint="eastAsia" w:ascii="宋体" w:hAnsi="宋体" w:cs="宋体"/>
                <w:sz w:val="21"/>
                <w:szCs w:val="21"/>
                <w:highlight w:val="none"/>
              </w:rPr>
            </w:pPr>
            <w:r>
              <w:rPr>
                <w:rFonts w:hint="eastAsia" w:ascii="宋体" w:hAnsi="宋体" w:cs="宋体"/>
                <w:sz w:val="21"/>
                <w:szCs w:val="21"/>
                <w:highlight w:val="none"/>
              </w:rPr>
              <w:t>账号：</w:t>
            </w:r>
          </w:p>
          <w:p w14:paraId="1DBD32FC">
            <w:pPr>
              <w:spacing w:line="240" w:lineRule="atLeast"/>
              <w:rPr>
                <w:rFonts w:hint="eastAsia" w:ascii="宋体" w:hAnsi="宋体" w:cs="宋体"/>
                <w:sz w:val="21"/>
                <w:szCs w:val="21"/>
                <w:highlight w:val="none"/>
              </w:rPr>
            </w:pPr>
            <w:r>
              <w:rPr>
                <w:rFonts w:hint="eastAsia" w:ascii="宋体" w:hAnsi="宋体" w:cs="宋体"/>
                <w:sz w:val="21"/>
                <w:szCs w:val="21"/>
                <w:highlight w:val="none"/>
              </w:rPr>
              <w:t>授权代表：</w:t>
            </w:r>
          </w:p>
          <w:p w14:paraId="54B65C8F">
            <w:pPr>
              <w:widowControl/>
              <w:spacing w:line="240" w:lineRule="atLeast"/>
              <w:jc w:val="left"/>
              <w:rPr>
                <w:rFonts w:hint="eastAsia" w:ascii="宋体" w:hAnsi="宋体" w:cs="宋体"/>
                <w:sz w:val="21"/>
                <w:szCs w:val="21"/>
                <w:highlight w:val="none"/>
              </w:rPr>
            </w:pPr>
            <w:r>
              <w:rPr>
                <w:rFonts w:hint="eastAsia" w:ascii="宋体" w:hAnsi="宋体" w:cs="宋体"/>
                <w:sz w:val="21"/>
                <w:szCs w:val="21"/>
                <w:highlight w:val="none"/>
              </w:rPr>
              <w:t>（本栏请用计算机打印以便于准确付款）</w:t>
            </w:r>
          </w:p>
        </w:tc>
      </w:tr>
      <w:tr w14:paraId="213BE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9"/>
            <w:noWrap w:val="0"/>
            <w:vAlign w:val="top"/>
          </w:tcPr>
          <w:p w14:paraId="3129422D">
            <w:pPr>
              <w:spacing w:line="240" w:lineRule="atLeast"/>
              <w:rPr>
                <w:rFonts w:hint="eastAsia" w:ascii="宋体" w:hAnsi="宋体" w:cs="宋体"/>
                <w:sz w:val="21"/>
                <w:szCs w:val="21"/>
                <w:highlight w:val="none"/>
              </w:rPr>
            </w:pPr>
            <w:r>
              <w:rPr>
                <w:rFonts w:hint="eastAsia" w:ascii="宋体" w:hAnsi="宋体" w:cs="宋体"/>
                <w:sz w:val="21"/>
                <w:szCs w:val="21"/>
                <w:highlight w:val="none"/>
              </w:rPr>
              <w:t>备注：</w:t>
            </w:r>
          </w:p>
          <w:p w14:paraId="0ECF57B5">
            <w:pPr>
              <w:spacing w:line="240" w:lineRule="atLeast"/>
              <w:rPr>
                <w:rFonts w:hint="eastAsia" w:ascii="宋体" w:hAnsi="宋体" w:cs="宋体"/>
                <w:sz w:val="21"/>
                <w:szCs w:val="21"/>
                <w:highlight w:val="none"/>
              </w:rPr>
            </w:pPr>
          </w:p>
          <w:p w14:paraId="4D32DF6A">
            <w:pPr>
              <w:spacing w:line="240" w:lineRule="atLeast"/>
              <w:rPr>
                <w:rFonts w:hint="eastAsia" w:ascii="宋体" w:hAnsi="宋体" w:cs="宋体"/>
                <w:sz w:val="21"/>
                <w:szCs w:val="21"/>
                <w:highlight w:val="none"/>
              </w:rPr>
            </w:pPr>
          </w:p>
        </w:tc>
      </w:tr>
    </w:tbl>
    <w:p w14:paraId="76DD2E01">
      <w:pPr>
        <w:rPr>
          <w:rFonts w:hint="eastAsia" w:ascii="宋体" w:hAnsi="宋体" w:cs="宋体"/>
          <w:sz w:val="24"/>
          <w:highlight w:val="none"/>
        </w:rPr>
      </w:pPr>
      <w:r>
        <w:rPr>
          <w:rFonts w:hint="eastAsia" w:ascii="宋体" w:hAnsi="宋体" w:cs="宋体"/>
          <w:sz w:val="24"/>
          <w:highlight w:val="none"/>
        </w:rPr>
        <w:t>签约时间：           年   月   日      签约地点：</w:t>
      </w:r>
    </w:p>
    <w:p w14:paraId="36784D32">
      <w:pPr>
        <w:tabs>
          <w:tab w:val="left" w:pos="9000"/>
        </w:tabs>
        <w:spacing w:line="276" w:lineRule="auto"/>
        <w:jc w:val="center"/>
        <w:rPr>
          <w:rFonts w:hint="eastAsia" w:ascii="宋体" w:hAnsi="宋体" w:cs="宋体"/>
          <w:sz w:val="21"/>
          <w:szCs w:val="21"/>
          <w:highlight w:val="none"/>
        </w:rPr>
        <w:sectPr>
          <w:footerReference r:id="rId10" w:type="default"/>
          <w:footerReference r:id="rId11" w:type="even"/>
          <w:pgSz w:w="11907" w:h="16840"/>
          <w:pgMar w:top="1134" w:right="1191" w:bottom="1134" w:left="1304" w:header="964" w:footer="992" w:gutter="0"/>
          <w:pgNumType w:fmt="numberInDash"/>
          <w:cols w:space="720" w:num="1"/>
          <w:docGrid w:linePitch="312" w:charSpace="0"/>
        </w:sectPr>
      </w:pPr>
    </w:p>
    <w:p w14:paraId="6F909618">
      <w:pPr>
        <w:pStyle w:val="4"/>
        <w:spacing w:before="0" w:after="0" w:line="360" w:lineRule="auto"/>
        <w:jc w:val="center"/>
        <w:rPr>
          <w:rFonts w:hint="eastAsia" w:ascii="宋体" w:hAnsi="宋体" w:eastAsia="宋体" w:cs="宋体"/>
          <w:b w:val="0"/>
          <w:sz w:val="36"/>
          <w:szCs w:val="30"/>
          <w:highlight w:val="none"/>
        </w:rPr>
      </w:pPr>
      <w:bookmarkStart w:id="175" w:name="_Hlt41879464"/>
      <w:bookmarkEnd w:id="175"/>
      <w:bookmarkStart w:id="176" w:name="_Toc76462349"/>
      <w:bookmarkStart w:id="177" w:name="_Toc31080"/>
      <w:bookmarkStart w:id="178" w:name="_Toc26755"/>
      <w:bookmarkStart w:id="179" w:name="_Toc4071"/>
      <w:r>
        <w:rPr>
          <w:rFonts w:hint="eastAsia" w:ascii="宋体" w:hAnsi="宋体" w:eastAsia="宋体" w:cs="宋体"/>
          <w:b w:val="0"/>
          <w:sz w:val="36"/>
          <w:szCs w:val="30"/>
          <w:highlight w:val="none"/>
        </w:rPr>
        <w:t>第七篇  响应文件编制要求</w:t>
      </w:r>
      <w:bookmarkEnd w:id="176"/>
      <w:bookmarkEnd w:id="177"/>
      <w:bookmarkEnd w:id="178"/>
      <w:bookmarkEnd w:id="179"/>
    </w:p>
    <w:p w14:paraId="3A50D90D">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一、经济部分</w:t>
      </w:r>
    </w:p>
    <w:p w14:paraId="080A7407">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（一）竞争性磋商报价函</w:t>
      </w:r>
    </w:p>
    <w:p w14:paraId="47464C6A">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（二）明细报价表</w:t>
      </w:r>
    </w:p>
    <w:p w14:paraId="08B7DDA8">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二、技术部分</w:t>
      </w:r>
    </w:p>
    <w:p w14:paraId="6F868761">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（一）技术响应偏离表</w:t>
      </w:r>
    </w:p>
    <w:p w14:paraId="009DDE6C">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（二）提供第四篇评分标准中技术部分要求的内容或证明材料复印件(格式自定）</w:t>
      </w:r>
    </w:p>
    <w:p w14:paraId="4E5CE4B4">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（三）其他资料（格式自定）</w:t>
      </w:r>
    </w:p>
    <w:p w14:paraId="7306FBF2">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三、商务部分</w:t>
      </w:r>
    </w:p>
    <w:p w14:paraId="0FBEAA8E">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（一）商务响应偏离表</w:t>
      </w:r>
    </w:p>
    <w:p w14:paraId="33044A0A">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（二）提供第四篇评分标准中商务部分要求的内容或证明材料复印件(格式自定）</w:t>
      </w:r>
    </w:p>
    <w:p w14:paraId="5F934F78">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（三）其它优惠服务承诺（格式自定）</w:t>
      </w:r>
    </w:p>
    <w:p w14:paraId="55576F5B">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四、资格条件及其他</w:t>
      </w:r>
    </w:p>
    <w:p w14:paraId="36BDE340">
      <w:pPr>
        <w:snapToGrid w:val="0"/>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（一）法人营业执照（副本）或事业单位法人证书（副本）或个体工商户营业执照或有效的自然人身份证明或社会团体法人登记证书复印件</w:t>
      </w:r>
    </w:p>
    <w:p w14:paraId="5BF77D27">
      <w:pPr>
        <w:snapToGrid w:val="0"/>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（二）法定代表人身份证明书（格式）</w:t>
      </w:r>
    </w:p>
    <w:p w14:paraId="22F5F519">
      <w:pPr>
        <w:snapToGrid w:val="0"/>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（三）法定代表人授权委托书（格式）</w:t>
      </w:r>
    </w:p>
    <w:p w14:paraId="56387105">
      <w:pPr>
        <w:snapToGrid w:val="0"/>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（四）基本资格条件承诺函（格式）</w:t>
      </w:r>
    </w:p>
    <w:p w14:paraId="4C2106E2">
      <w:pPr>
        <w:snapToGrid w:val="0"/>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（五）特定资格条件证书或证明文件</w:t>
      </w:r>
    </w:p>
    <w:p w14:paraId="5E9327DF">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五、其他资料</w:t>
      </w:r>
    </w:p>
    <w:p w14:paraId="26365CD3">
      <w:pPr>
        <w:spacing w:line="400" w:lineRule="exact"/>
        <w:ind w:firstLine="480" w:firstLineChars="200"/>
        <w:rPr>
          <w:rFonts w:hint="eastAsia" w:ascii="宋体" w:hAnsi="宋体" w:cs="宋体"/>
          <w:b/>
          <w:sz w:val="24"/>
          <w:szCs w:val="24"/>
          <w:highlight w:val="none"/>
        </w:rPr>
      </w:pPr>
      <w:r>
        <w:rPr>
          <w:rFonts w:hint="eastAsia" w:ascii="宋体" w:hAnsi="宋体" w:cs="宋体"/>
          <w:sz w:val="24"/>
          <w:szCs w:val="24"/>
          <w:highlight w:val="none"/>
        </w:rPr>
        <w:t>（一）中小企业声明函、监狱企业证明文件、残疾人福利性单位声明函</w:t>
      </w:r>
    </w:p>
    <w:p w14:paraId="2AE69FEE">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（二）其他与项目有关的资料</w:t>
      </w:r>
    </w:p>
    <w:p w14:paraId="54E49543">
      <w:pPr>
        <w:snapToGrid w:val="0"/>
        <w:spacing w:line="360" w:lineRule="auto"/>
        <w:rPr>
          <w:rFonts w:hint="eastAsia" w:ascii="宋体" w:hAnsi="宋体" w:cs="宋体"/>
          <w:sz w:val="24"/>
          <w:szCs w:val="24"/>
          <w:highlight w:val="none"/>
          <w:bdr w:val="single" w:color="auto" w:sz="4" w:space="0"/>
        </w:rPr>
        <w:sectPr>
          <w:pgSz w:w="11907" w:h="16840"/>
          <w:pgMar w:top="1134" w:right="1191" w:bottom="1134" w:left="1304" w:header="851" w:footer="992" w:gutter="0"/>
          <w:pgNumType w:fmt="numberInDash"/>
          <w:cols w:space="720" w:num="1"/>
          <w:docGrid w:linePitch="380" w:charSpace="-5735"/>
        </w:sectPr>
      </w:pPr>
    </w:p>
    <w:p w14:paraId="22D21CB2">
      <w:pPr>
        <w:pStyle w:val="4"/>
        <w:adjustRightInd w:val="0"/>
        <w:snapToGrid w:val="0"/>
        <w:spacing w:before="0" w:after="0" w:line="400" w:lineRule="exact"/>
        <w:ind w:firstLine="482" w:firstLineChars="200"/>
        <w:rPr>
          <w:rFonts w:hint="eastAsia" w:ascii="宋体" w:hAnsi="宋体" w:eastAsia="宋体" w:cs="宋体"/>
          <w:sz w:val="24"/>
          <w:highlight w:val="none"/>
        </w:rPr>
      </w:pPr>
      <w:bookmarkStart w:id="180" w:name="_Toc313008356"/>
      <w:bookmarkStart w:id="181" w:name="_Toc313888360"/>
      <w:bookmarkStart w:id="182" w:name="_Toc29483"/>
      <w:bookmarkStart w:id="183" w:name="_Toc25717"/>
      <w:bookmarkStart w:id="184" w:name="_Toc342913419"/>
      <w:bookmarkStart w:id="185" w:name="_Toc76462350"/>
      <w:bookmarkStart w:id="186" w:name="_Toc4640"/>
      <w:bookmarkStart w:id="187" w:name="_Toc12789073"/>
      <w:bookmarkStart w:id="188" w:name="_Toc283382454"/>
      <w:r>
        <w:rPr>
          <w:rFonts w:hint="eastAsia" w:ascii="宋体" w:hAnsi="宋体" w:eastAsia="宋体" w:cs="宋体"/>
          <w:sz w:val="24"/>
          <w:highlight w:val="none"/>
        </w:rPr>
        <w:t>一、经济部分</w:t>
      </w:r>
      <w:bookmarkEnd w:id="180"/>
      <w:bookmarkEnd w:id="181"/>
      <w:bookmarkEnd w:id="182"/>
      <w:bookmarkEnd w:id="183"/>
      <w:bookmarkEnd w:id="184"/>
      <w:bookmarkEnd w:id="185"/>
      <w:bookmarkEnd w:id="186"/>
    </w:p>
    <w:bookmarkEnd w:id="187"/>
    <w:bookmarkEnd w:id="188"/>
    <w:p w14:paraId="3E0D47AB">
      <w:pPr>
        <w:tabs>
          <w:tab w:val="left" w:pos="6300"/>
        </w:tabs>
        <w:snapToGrid w:val="0"/>
        <w:spacing w:line="312"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（一）竞争性磋商报价函</w:t>
      </w:r>
    </w:p>
    <w:p w14:paraId="15F3D89E">
      <w:pPr>
        <w:jc w:val="center"/>
        <w:rPr>
          <w:rFonts w:hint="eastAsia" w:ascii="宋体" w:hAnsi="宋体" w:cs="宋体"/>
          <w:b/>
          <w:szCs w:val="28"/>
          <w:highlight w:val="none"/>
        </w:rPr>
      </w:pPr>
      <w:r>
        <w:rPr>
          <w:rFonts w:hint="eastAsia" w:ascii="宋体" w:hAnsi="宋体" w:cs="宋体"/>
          <w:b/>
          <w:szCs w:val="28"/>
          <w:highlight w:val="none"/>
        </w:rPr>
        <w:t>竞争性磋商报价函</w:t>
      </w:r>
    </w:p>
    <w:p w14:paraId="4559B169">
      <w:pPr>
        <w:tabs>
          <w:tab w:val="left" w:pos="6300"/>
        </w:tabs>
        <w:snapToGrid w:val="0"/>
        <w:spacing w:line="312" w:lineRule="auto"/>
        <w:rPr>
          <w:rFonts w:hint="eastAsia" w:ascii="宋体" w:hAnsi="宋体" w:cs="宋体"/>
          <w:sz w:val="24"/>
          <w:szCs w:val="24"/>
          <w:highlight w:val="none"/>
        </w:rPr>
      </w:pPr>
      <w:r>
        <w:rPr>
          <w:rFonts w:hint="eastAsia" w:ascii="宋体" w:hAnsi="宋体" w:cs="宋体"/>
          <w:sz w:val="24"/>
          <w:szCs w:val="24"/>
          <w:highlight w:val="none"/>
          <w:u w:val="single"/>
        </w:rPr>
        <w:t>（采购代理机构名称）</w:t>
      </w:r>
      <w:r>
        <w:rPr>
          <w:rFonts w:hint="eastAsia" w:ascii="宋体" w:hAnsi="宋体" w:cs="宋体"/>
          <w:sz w:val="24"/>
          <w:szCs w:val="24"/>
          <w:highlight w:val="none"/>
        </w:rPr>
        <w:t>：</w:t>
      </w:r>
    </w:p>
    <w:p w14:paraId="5291DF58">
      <w:pPr>
        <w:tabs>
          <w:tab w:val="left" w:pos="6300"/>
        </w:tabs>
        <w:snapToGrid w:val="0"/>
        <w:spacing w:line="312"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我方收到____________________________（磋商项目名称）的竞争性磋商文件，经详细研究，决定参加该项目的磋商。</w:t>
      </w:r>
    </w:p>
    <w:p w14:paraId="2F553A5C">
      <w:pPr>
        <w:tabs>
          <w:tab w:val="left" w:pos="6300"/>
        </w:tabs>
        <w:snapToGrid w:val="0"/>
        <w:spacing w:line="312"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1.愿意按照竞争性磋商文件中的一切要求，提供本项目的服务，初始报价为人民币大写：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元整；人民币小写：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元。以我方最后报价为准。</w:t>
      </w:r>
    </w:p>
    <w:p w14:paraId="39FC0847">
      <w:pPr>
        <w:tabs>
          <w:tab w:val="left" w:pos="6300"/>
        </w:tabs>
        <w:snapToGrid w:val="0"/>
        <w:spacing w:line="312"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2.我方现提交的响应文件为：响应文件正本</w:t>
      </w:r>
      <w:r>
        <w:rPr>
          <w:rFonts w:hint="eastAsia" w:ascii="宋体" w:hAnsi="宋体" w:cs="宋体"/>
          <w:sz w:val="24"/>
          <w:szCs w:val="24"/>
          <w:highlight w:val="none"/>
          <w:u w:val="single"/>
        </w:rPr>
        <w:t xml:space="preserve">   </w:t>
      </w:r>
      <w:r>
        <w:rPr>
          <w:rFonts w:hint="eastAsia" w:ascii="宋体" w:hAnsi="宋体" w:cs="宋体"/>
          <w:sz w:val="24"/>
          <w:szCs w:val="24"/>
          <w:highlight w:val="none"/>
        </w:rPr>
        <w:t>份，副本</w:t>
      </w:r>
      <w:r>
        <w:rPr>
          <w:rFonts w:hint="eastAsia" w:ascii="宋体" w:hAnsi="宋体" w:cs="宋体"/>
          <w:sz w:val="24"/>
          <w:szCs w:val="24"/>
          <w:highlight w:val="none"/>
          <w:u w:val="single"/>
        </w:rPr>
        <w:t xml:space="preserve">   </w:t>
      </w:r>
      <w:r>
        <w:rPr>
          <w:rFonts w:hint="eastAsia" w:ascii="宋体" w:hAnsi="宋体" w:cs="宋体"/>
          <w:sz w:val="24"/>
          <w:szCs w:val="24"/>
          <w:highlight w:val="none"/>
        </w:rPr>
        <w:t>份，电子文档</w:t>
      </w:r>
      <w:r>
        <w:rPr>
          <w:rFonts w:hint="eastAsia" w:ascii="宋体" w:hAnsi="宋体" w:cs="宋体"/>
          <w:sz w:val="24"/>
          <w:szCs w:val="24"/>
          <w:highlight w:val="none"/>
          <w:u w:val="single"/>
        </w:rPr>
        <w:t xml:space="preserve">   </w:t>
      </w:r>
      <w:r>
        <w:rPr>
          <w:rFonts w:hint="eastAsia" w:ascii="宋体" w:hAnsi="宋体" w:cs="宋体"/>
          <w:sz w:val="24"/>
          <w:szCs w:val="24"/>
          <w:highlight w:val="none"/>
        </w:rPr>
        <w:t>份。</w:t>
      </w:r>
    </w:p>
    <w:p w14:paraId="26C33C84">
      <w:pPr>
        <w:tabs>
          <w:tab w:val="left" w:pos="6300"/>
        </w:tabs>
        <w:snapToGrid w:val="0"/>
        <w:spacing w:line="312"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3.我方承诺：本次磋商的有效期为提交响应文件截止时间起90天。</w:t>
      </w:r>
    </w:p>
    <w:p w14:paraId="7C69AA59">
      <w:pPr>
        <w:tabs>
          <w:tab w:val="left" w:pos="6300"/>
        </w:tabs>
        <w:snapToGrid w:val="0"/>
        <w:spacing w:line="312"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4.我方完全理解和接受贵方竞争性磋商文件的一切规定和要求及评审办法。</w:t>
      </w:r>
    </w:p>
    <w:p w14:paraId="4EBF4774">
      <w:pPr>
        <w:tabs>
          <w:tab w:val="left" w:pos="6300"/>
        </w:tabs>
        <w:snapToGrid w:val="0"/>
        <w:spacing w:line="312"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5.在整个竞争性磋商过程中，我方若有违规行为，接受按照《中华人民共和国政府采购法》和《竞争性磋商文件》之规定给予惩罚。</w:t>
      </w:r>
    </w:p>
    <w:p w14:paraId="5BED721C">
      <w:pPr>
        <w:tabs>
          <w:tab w:val="left" w:pos="6300"/>
        </w:tabs>
        <w:snapToGrid w:val="0"/>
        <w:spacing w:line="312"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6.我方若成为成交供应商，将按照最终磋商结果签订合同，并且严格履行合同义务。本承诺函将成为合同不可分割的一部分，与合同具有同等的法律效力。</w:t>
      </w:r>
    </w:p>
    <w:p w14:paraId="11188339">
      <w:pPr>
        <w:tabs>
          <w:tab w:val="left" w:pos="6300"/>
        </w:tabs>
        <w:snapToGrid w:val="0"/>
        <w:spacing w:line="312"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7.如果我方成为成交供应商，保证在接到成交通知书后，向采购代理机构和</w:t>
      </w:r>
      <w:r>
        <w:rPr>
          <w:rFonts w:hint="eastAsia" w:ascii="宋体" w:hAnsi="宋体" w:cs="宋体"/>
          <w:sz w:val="24"/>
          <w:highlight w:val="none"/>
        </w:rPr>
        <w:t>重庆联合产权交易所集团股份有限公司缴纳</w:t>
      </w:r>
      <w:r>
        <w:rPr>
          <w:rFonts w:hint="eastAsia" w:ascii="宋体" w:hAnsi="宋体" w:cs="宋体"/>
          <w:sz w:val="24"/>
          <w:szCs w:val="24"/>
          <w:highlight w:val="none"/>
        </w:rPr>
        <w:t>竞争性磋商文件规定的采购代理服务费和交易服务费。</w:t>
      </w:r>
    </w:p>
    <w:p w14:paraId="4F65505D">
      <w:pPr>
        <w:tabs>
          <w:tab w:val="left" w:pos="6300"/>
        </w:tabs>
        <w:snapToGrid w:val="0"/>
        <w:spacing w:line="312"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8.</w:t>
      </w:r>
      <w:r>
        <w:rPr>
          <w:rFonts w:hint="eastAsia" w:ascii="宋体" w:hAnsi="宋体" w:cs="宋体"/>
          <w:sz w:val="24"/>
          <w:szCs w:val="28"/>
          <w:highlight w:val="none"/>
        </w:rPr>
        <w:t>我方未</w:t>
      </w:r>
      <w:r>
        <w:rPr>
          <w:rFonts w:hint="eastAsia" w:ascii="宋体" w:hAnsi="宋体" w:cs="宋体"/>
          <w:sz w:val="24"/>
          <w:szCs w:val="24"/>
          <w:highlight w:val="none"/>
        </w:rPr>
        <w:t>为采购项目提供整体设计、规范编制或者项目管理、监理、检测等服务。</w:t>
      </w:r>
    </w:p>
    <w:p w14:paraId="0126BA36">
      <w:pPr>
        <w:tabs>
          <w:tab w:val="left" w:pos="6300"/>
        </w:tabs>
        <w:snapToGrid w:val="0"/>
        <w:spacing w:line="312" w:lineRule="auto"/>
        <w:ind w:firstLine="570"/>
        <w:rPr>
          <w:rFonts w:hint="eastAsia" w:ascii="宋体" w:hAnsi="宋体" w:cs="宋体"/>
          <w:sz w:val="24"/>
          <w:szCs w:val="24"/>
          <w:highlight w:val="none"/>
        </w:rPr>
      </w:pPr>
      <w:r>
        <w:rPr>
          <w:rFonts w:hint="eastAsia" w:ascii="宋体" w:hAnsi="宋体" w:cs="宋体"/>
          <w:sz w:val="24"/>
          <w:szCs w:val="24"/>
          <w:highlight w:val="none"/>
        </w:rPr>
        <w:t>供应商（公章）或自然人签署：</w:t>
      </w:r>
    </w:p>
    <w:p w14:paraId="649ACAA0">
      <w:pPr>
        <w:tabs>
          <w:tab w:val="left" w:pos="6300"/>
        </w:tabs>
        <w:snapToGrid w:val="0"/>
        <w:spacing w:line="312" w:lineRule="auto"/>
        <w:ind w:firstLine="570"/>
        <w:rPr>
          <w:rFonts w:hint="eastAsia" w:ascii="宋体" w:hAnsi="宋体" w:cs="宋体"/>
          <w:sz w:val="24"/>
          <w:szCs w:val="24"/>
          <w:highlight w:val="none"/>
        </w:rPr>
      </w:pPr>
      <w:r>
        <w:rPr>
          <w:rFonts w:hint="eastAsia" w:ascii="宋体" w:hAnsi="宋体" w:cs="宋体"/>
          <w:sz w:val="24"/>
          <w:szCs w:val="24"/>
          <w:highlight w:val="none"/>
        </w:rPr>
        <w:t xml:space="preserve">地址：  </w:t>
      </w:r>
    </w:p>
    <w:p w14:paraId="2E924376">
      <w:pPr>
        <w:tabs>
          <w:tab w:val="left" w:pos="6300"/>
        </w:tabs>
        <w:snapToGrid w:val="0"/>
        <w:spacing w:line="312" w:lineRule="auto"/>
        <w:ind w:firstLine="570"/>
        <w:rPr>
          <w:rFonts w:hint="eastAsia" w:ascii="宋体" w:hAnsi="宋体" w:cs="宋体"/>
          <w:sz w:val="24"/>
          <w:szCs w:val="24"/>
          <w:highlight w:val="none"/>
        </w:rPr>
      </w:pPr>
      <w:r>
        <w:rPr>
          <w:rFonts w:hint="eastAsia" w:ascii="宋体" w:hAnsi="宋体" w:cs="宋体"/>
          <w:sz w:val="24"/>
          <w:szCs w:val="24"/>
          <w:highlight w:val="none"/>
        </w:rPr>
        <w:t>电话：                                             传真：</w:t>
      </w:r>
    </w:p>
    <w:p w14:paraId="6DA6FD22">
      <w:pPr>
        <w:tabs>
          <w:tab w:val="left" w:pos="6300"/>
        </w:tabs>
        <w:snapToGrid w:val="0"/>
        <w:spacing w:line="312" w:lineRule="auto"/>
        <w:ind w:firstLine="570"/>
        <w:rPr>
          <w:rFonts w:hint="eastAsia" w:ascii="宋体" w:hAnsi="宋体" w:cs="宋体"/>
          <w:sz w:val="24"/>
          <w:szCs w:val="24"/>
          <w:highlight w:val="none"/>
        </w:rPr>
      </w:pPr>
      <w:r>
        <w:rPr>
          <w:rFonts w:hint="eastAsia" w:ascii="宋体" w:hAnsi="宋体" w:cs="宋体"/>
          <w:sz w:val="24"/>
          <w:szCs w:val="24"/>
          <w:highlight w:val="none"/>
        </w:rPr>
        <w:t>网址：                                             邮编：</w:t>
      </w:r>
    </w:p>
    <w:p w14:paraId="7107B9CC">
      <w:pPr>
        <w:tabs>
          <w:tab w:val="left" w:pos="6300"/>
        </w:tabs>
        <w:snapToGrid w:val="0"/>
        <w:spacing w:line="312" w:lineRule="auto"/>
        <w:ind w:firstLine="570"/>
        <w:rPr>
          <w:rFonts w:hint="eastAsia" w:ascii="宋体" w:hAnsi="宋体" w:cs="宋体"/>
          <w:sz w:val="24"/>
          <w:szCs w:val="24"/>
          <w:highlight w:val="none"/>
        </w:rPr>
      </w:pPr>
      <w:r>
        <w:rPr>
          <w:rFonts w:hint="eastAsia" w:ascii="宋体" w:hAnsi="宋体" w:cs="宋体"/>
          <w:sz w:val="24"/>
          <w:szCs w:val="24"/>
          <w:highlight w:val="none"/>
        </w:rPr>
        <w:t>联系人：</w:t>
      </w:r>
    </w:p>
    <w:p w14:paraId="5FBA60DB">
      <w:pPr>
        <w:snapToGrid w:val="0"/>
        <w:spacing w:line="312" w:lineRule="auto"/>
        <w:ind w:firstLine="480" w:firstLineChars="200"/>
        <w:rPr>
          <w:rFonts w:hint="eastAsia" w:ascii="宋体" w:hAnsi="宋体" w:cs="宋体"/>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宋体" w:hAnsi="宋体" w:cs="宋体"/>
          <w:sz w:val="24"/>
          <w:szCs w:val="24"/>
          <w:highlight w:val="none"/>
        </w:rPr>
        <w:t xml:space="preserve">                                                  年   月   日</w:t>
      </w:r>
    </w:p>
    <w:p w14:paraId="5C3EF93F">
      <w:pPr>
        <w:tabs>
          <w:tab w:val="left" w:pos="2895"/>
        </w:tabs>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（二）明细报价表</w:t>
      </w:r>
    </w:p>
    <w:p w14:paraId="262AC386">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项目号：                              </w:t>
      </w:r>
    </w:p>
    <w:p w14:paraId="35D0341B">
      <w:pPr>
        <w:spacing w:line="400" w:lineRule="exact"/>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rPr>
        <w:t xml:space="preserve">磋商项目名称： </w:t>
      </w:r>
    </w:p>
    <w:tbl>
      <w:tblPr>
        <w:tblStyle w:val="57"/>
        <w:tblW w:w="8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855"/>
        <w:gridCol w:w="1321"/>
        <w:gridCol w:w="1235"/>
        <w:gridCol w:w="809"/>
        <w:gridCol w:w="1661"/>
        <w:gridCol w:w="1235"/>
      </w:tblGrid>
      <w:tr w14:paraId="11CD1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777" w:type="dxa"/>
            <w:noWrap w:val="0"/>
            <w:vAlign w:val="center"/>
          </w:tcPr>
          <w:p w14:paraId="61F09266">
            <w:pPr>
              <w:jc w:val="center"/>
              <w:rPr>
                <w:rFonts w:hint="eastAsia" w:ascii="宋体" w:hAnsi="宋体" w:cs="宋体"/>
                <w:b/>
                <w:sz w:val="21"/>
                <w:szCs w:val="21"/>
              </w:rPr>
            </w:pPr>
            <w:r>
              <w:rPr>
                <w:rFonts w:hint="eastAsia" w:ascii="宋体" w:hAnsi="宋体" w:cs="宋体"/>
                <w:b/>
                <w:sz w:val="21"/>
                <w:szCs w:val="21"/>
              </w:rPr>
              <w:t>序号</w:t>
            </w:r>
          </w:p>
        </w:tc>
        <w:tc>
          <w:tcPr>
            <w:tcW w:w="1855" w:type="dxa"/>
            <w:noWrap w:val="0"/>
            <w:vAlign w:val="center"/>
          </w:tcPr>
          <w:p w14:paraId="1964C91C">
            <w:pPr>
              <w:jc w:val="center"/>
              <w:rPr>
                <w:rFonts w:hint="eastAsia" w:ascii="宋体" w:hAnsi="宋体" w:cs="宋体"/>
                <w:b/>
                <w:sz w:val="21"/>
                <w:szCs w:val="21"/>
              </w:rPr>
            </w:pPr>
            <w:r>
              <w:rPr>
                <w:rFonts w:hint="eastAsia" w:ascii="宋体" w:hAnsi="宋体" w:cs="宋体"/>
                <w:b/>
                <w:sz w:val="21"/>
                <w:szCs w:val="21"/>
              </w:rPr>
              <w:t>名称</w:t>
            </w:r>
          </w:p>
        </w:tc>
        <w:tc>
          <w:tcPr>
            <w:tcW w:w="1321" w:type="dxa"/>
            <w:noWrap w:val="0"/>
            <w:vAlign w:val="center"/>
          </w:tcPr>
          <w:p w14:paraId="660B88BC">
            <w:pPr>
              <w:jc w:val="center"/>
              <w:rPr>
                <w:rFonts w:hint="eastAsia" w:ascii="宋体" w:hAnsi="宋体" w:cs="宋体"/>
                <w:b/>
                <w:sz w:val="21"/>
                <w:szCs w:val="21"/>
              </w:rPr>
            </w:pPr>
            <w:r>
              <w:rPr>
                <w:rFonts w:hint="eastAsia" w:ascii="宋体" w:hAnsi="宋体" w:cs="宋体"/>
                <w:b/>
                <w:sz w:val="21"/>
                <w:szCs w:val="21"/>
              </w:rPr>
              <w:t>相关信息</w:t>
            </w:r>
          </w:p>
        </w:tc>
        <w:tc>
          <w:tcPr>
            <w:tcW w:w="1235" w:type="dxa"/>
            <w:noWrap w:val="0"/>
            <w:vAlign w:val="center"/>
          </w:tcPr>
          <w:p w14:paraId="2B5120AF">
            <w:pPr>
              <w:jc w:val="center"/>
              <w:rPr>
                <w:rFonts w:hint="eastAsia" w:ascii="宋体" w:hAnsi="宋体" w:cs="宋体"/>
                <w:b/>
                <w:sz w:val="21"/>
                <w:szCs w:val="21"/>
              </w:rPr>
            </w:pPr>
            <w:r>
              <w:rPr>
                <w:rFonts w:hint="eastAsia" w:ascii="宋体" w:hAnsi="宋体" w:cs="宋体"/>
                <w:b/>
                <w:sz w:val="21"/>
                <w:szCs w:val="21"/>
              </w:rPr>
              <w:t>数量</w:t>
            </w:r>
          </w:p>
        </w:tc>
        <w:tc>
          <w:tcPr>
            <w:tcW w:w="809" w:type="dxa"/>
            <w:noWrap w:val="0"/>
            <w:vAlign w:val="center"/>
          </w:tcPr>
          <w:p w14:paraId="4F2913CA">
            <w:pPr>
              <w:jc w:val="center"/>
              <w:rPr>
                <w:rFonts w:hint="eastAsia" w:ascii="宋体" w:hAnsi="宋体" w:eastAsia="宋体" w:cs="宋体"/>
                <w:b/>
                <w:sz w:val="21"/>
                <w:szCs w:val="21"/>
                <w:lang w:eastAsia="zh-CN"/>
              </w:rPr>
            </w:pPr>
            <w:r>
              <w:rPr>
                <w:rFonts w:hint="eastAsia" w:ascii="宋体" w:hAnsi="宋体" w:cs="宋体"/>
                <w:b/>
                <w:sz w:val="21"/>
                <w:szCs w:val="21"/>
                <w:lang w:eastAsia="zh-CN"/>
              </w:rPr>
              <w:t>单位</w:t>
            </w:r>
          </w:p>
        </w:tc>
        <w:tc>
          <w:tcPr>
            <w:tcW w:w="1661" w:type="dxa"/>
            <w:noWrap w:val="0"/>
            <w:vAlign w:val="center"/>
          </w:tcPr>
          <w:p w14:paraId="69317ED0">
            <w:pPr>
              <w:jc w:val="center"/>
              <w:rPr>
                <w:rFonts w:hint="eastAsia" w:ascii="宋体" w:hAnsi="宋体" w:cs="宋体"/>
                <w:b/>
                <w:sz w:val="21"/>
                <w:szCs w:val="21"/>
              </w:rPr>
            </w:pPr>
            <w:r>
              <w:rPr>
                <w:rFonts w:hint="eastAsia" w:ascii="宋体" w:hAnsi="宋体" w:cs="宋体"/>
                <w:b/>
                <w:sz w:val="21"/>
                <w:szCs w:val="21"/>
              </w:rPr>
              <w:t>单价</w:t>
            </w:r>
          </w:p>
        </w:tc>
        <w:tc>
          <w:tcPr>
            <w:tcW w:w="1235" w:type="dxa"/>
            <w:noWrap w:val="0"/>
            <w:vAlign w:val="center"/>
          </w:tcPr>
          <w:p w14:paraId="4C383257">
            <w:pPr>
              <w:jc w:val="center"/>
              <w:rPr>
                <w:rFonts w:hint="eastAsia" w:ascii="宋体" w:hAnsi="宋体" w:cs="宋体"/>
                <w:b/>
                <w:sz w:val="21"/>
                <w:szCs w:val="21"/>
              </w:rPr>
            </w:pPr>
            <w:r>
              <w:rPr>
                <w:rFonts w:hint="eastAsia" w:ascii="宋体" w:hAnsi="宋体" w:cs="宋体"/>
                <w:b/>
                <w:sz w:val="21"/>
                <w:szCs w:val="21"/>
              </w:rPr>
              <w:t>合计</w:t>
            </w:r>
          </w:p>
        </w:tc>
      </w:tr>
      <w:tr w14:paraId="6144F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777" w:type="dxa"/>
            <w:noWrap w:val="0"/>
            <w:vAlign w:val="center"/>
          </w:tcPr>
          <w:p w14:paraId="0F992FB6">
            <w:pPr>
              <w:pStyle w:val="23"/>
              <w:tabs>
                <w:tab w:val="right" w:pos="-2996"/>
                <w:tab w:val="center" w:pos="4032"/>
              </w:tabs>
              <w:spacing w:line="240" w:lineRule="atLeast"/>
              <w:ind w:left="0" w:leftChars="0" w:firstLine="0" w:firstLineChars="0"/>
              <w:jc w:val="center"/>
              <w:outlineLvl w:val="0"/>
              <w:rPr>
                <w:rFonts w:hint="eastAsia" w:ascii="宋体" w:hAnsi="宋体" w:cs="宋体"/>
                <w:sz w:val="21"/>
                <w:szCs w:val="21"/>
                <w:lang w:val="en-US" w:eastAsia="zh-CN"/>
              </w:rPr>
            </w:pPr>
            <w:r>
              <w:rPr>
                <w:rFonts w:hint="eastAsia" w:ascii="宋体" w:hAnsi="宋体" w:cs="宋体"/>
                <w:sz w:val="21"/>
                <w:szCs w:val="21"/>
                <w:lang w:val="en-US" w:eastAsia="zh-CN"/>
              </w:rPr>
              <w:t>1</w:t>
            </w:r>
          </w:p>
        </w:tc>
        <w:tc>
          <w:tcPr>
            <w:tcW w:w="1855" w:type="dxa"/>
            <w:noWrap w:val="0"/>
            <w:vAlign w:val="center"/>
          </w:tcPr>
          <w:p w14:paraId="5686B990">
            <w:pPr>
              <w:spacing w:line="240" w:lineRule="atLeast"/>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eastAsia="zh-CN"/>
              </w:rPr>
              <w:t>地接服务</w:t>
            </w:r>
            <w:r>
              <w:rPr>
                <w:rFonts w:hint="eastAsia" w:ascii="宋体" w:hAnsi="宋体" w:cs="宋体"/>
                <w:sz w:val="21"/>
                <w:szCs w:val="21"/>
                <w:highlight w:val="none"/>
                <w:lang w:val="en-US" w:eastAsia="zh-CN"/>
              </w:rPr>
              <w:t>-公务团</w:t>
            </w:r>
          </w:p>
        </w:tc>
        <w:tc>
          <w:tcPr>
            <w:tcW w:w="1321" w:type="dxa"/>
            <w:noWrap w:val="0"/>
            <w:vAlign w:val="center"/>
          </w:tcPr>
          <w:p w14:paraId="6186D233">
            <w:pPr>
              <w:spacing w:line="240" w:lineRule="atLeast"/>
              <w:jc w:val="center"/>
              <w:rPr>
                <w:rFonts w:hint="eastAsia" w:ascii="宋体" w:hAnsi="宋体" w:eastAsia="宋体" w:cs="宋体"/>
                <w:kern w:val="2"/>
                <w:sz w:val="21"/>
                <w:szCs w:val="21"/>
                <w:highlight w:val="none"/>
                <w:lang w:val="en-US" w:eastAsia="zh-CN" w:bidi="ar-SA"/>
              </w:rPr>
            </w:pPr>
          </w:p>
        </w:tc>
        <w:tc>
          <w:tcPr>
            <w:tcW w:w="1235" w:type="dxa"/>
            <w:noWrap w:val="0"/>
            <w:vAlign w:val="center"/>
          </w:tcPr>
          <w:p w14:paraId="37438226">
            <w:pPr>
              <w:spacing w:line="240" w:lineRule="atLeast"/>
              <w:jc w:val="center"/>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6</w:t>
            </w:r>
          </w:p>
        </w:tc>
        <w:tc>
          <w:tcPr>
            <w:tcW w:w="809" w:type="dxa"/>
            <w:noWrap w:val="0"/>
            <w:vAlign w:val="center"/>
          </w:tcPr>
          <w:p w14:paraId="4840B2ED">
            <w:pPr>
              <w:jc w:val="center"/>
              <w:rPr>
                <w:rFonts w:hint="eastAsia" w:ascii="宋体" w:hAnsi="宋体" w:cs="宋体"/>
                <w:sz w:val="21"/>
                <w:szCs w:val="21"/>
                <w:lang w:val="en-US" w:eastAsia="zh-CN"/>
              </w:rPr>
            </w:pPr>
            <w:r>
              <w:rPr>
                <w:rFonts w:hint="eastAsia" w:ascii="宋体" w:hAnsi="宋体" w:cs="宋体"/>
                <w:sz w:val="21"/>
                <w:szCs w:val="21"/>
                <w:lang w:val="en-US" w:eastAsia="zh-CN"/>
              </w:rPr>
              <w:t>人</w:t>
            </w:r>
          </w:p>
        </w:tc>
        <w:tc>
          <w:tcPr>
            <w:tcW w:w="1661" w:type="dxa"/>
            <w:noWrap w:val="0"/>
            <w:vAlign w:val="center"/>
          </w:tcPr>
          <w:p w14:paraId="7FA4EF65">
            <w:pPr>
              <w:jc w:val="center"/>
              <w:rPr>
                <w:rFonts w:hint="eastAsia" w:ascii="宋体" w:hAnsi="宋体" w:cs="宋体"/>
                <w:sz w:val="21"/>
                <w:szCs w:val="21"/>
              </w:rPr>
            </w:pPr>
          </w:p>
        </w:tc>
        <w:tc>
          <w:tcPr>
            <w:tcW w:w="1235" w:type="dxa"/>
            <w:noWrap w:val="0"/>
            <w:vAlign w:val="center"/>
          </w:tcPr>
          <w:p w14:paraId="513798B1">
            <w:pPr>
              <w:jc w:val="center"/>
              <w:rPr>
                <w:rFonts w:hint="eastAsia" w:ascii="宋体" w:hAnsi="宋体" w:cs="宋体"/>
                <w:sz w:val="21"/>
                <w:szCs w:val="21"/>
              </w:rPr>
            </w:pPr>
          </w:p>
        </w:tc>
      </w:tr>
      <w:tr w14:paraId="10FC0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777" w:type="dxa"/>
            <w:noWrap w:val="0"/>
            <w:vAlign w:val="center"/>
          </w:tcPr>
          <w:p w14:paraId="62A13959">
            <w:pPr>
              <w:pStyle w:val="23"/>
              <w:spacing w:line="240" w:lineRule="atLeast"/>
              <w:ind w:left="0" w:leftChars="0" w:firstLine="0" w:firstLineChars="0"/>
              <w:jc w:val="center"/>
              <w:outlineLvl w:val="0"/>
              <w:rPr>
                <w:rFonts w:hint="eastAsia" w:ascii="宋体" w:hAnsi="宋体" w:cs="宋体"/>
                <w:sz w:val="21"/>
                <w:szCs w:val="21"/>
                <w:lang w:val="en-US" w:eastAsia="zh-CN"/>
              </w:rPr>
            </w:pPr>
            <w:r>
              <w:rPr>
                <w:rFonts w:hint="eastAsia" w:ascii="宋体" w:hAnsi="宋体" w:cs="宋体"/>
                <w:sz w:val="21"/>
                <w:szCs w:val="21"/>
                <w:lang w:val="en-US" w:eastAsia="zh-CN"/>
              </w:rPr>
              <w:t>2</w:t>
            </w:r>
          </w:p>
        </w:tc>
        <w:tc>
          <w:tcPr>
            <w:tcW w:w="1855" w:type="dxa"/>
            <w:noWrap w:val="0"/>
            <w:vAlign w:val="center"/>
          </w:tcPr>
          <w:p w14:paraId="7F9594D7">
            <w:pPr>
              <w:spacing w:line="240" w:lineRule="atLeast"/>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eastAsia="zh-CN"/>
              </w:rPr>
              <w:t>地接服务</w:t>
            </w:r>
            <w:r>
              <w:rPr>
                <w:rFonts w:hint="eastAsia" w:ascii="宋体" w:hAnsi="宋体" w:cs="宋体"/>
                <w:sz w:val="21"/>
                <w:szCs w:val="21"/>
                <w:highlight w:val="none"/>
                <w:lang w:val="en-US" w:eastAsia="zh-CN"/>
              </w:rPr>
              <w:t>-企业团</w:t>
            </w:r>
          </w:p>
        </w:tc>
        <w:tc>
          <w:tcPr>
            <w:tcW w:w="1321" w:type="dxa"/>
            <w:noWrap w:val="0"/>
            <w:vAlign w:val="center"/>
          </w:tcPr>
          <w:p w14:paraId="418D5644">
            <w:pPr>
              <w:spacing w:line="240" w:lineRule="atLeast"/>
              <w:jc w:val="center"/>
              <w:rPr>
                <w:rFonts w:hint="eastAsia" w:ascii="宋体" w:hAnsi="宋体" w:eastAsia="宋体" w:cs="宋体"/>
                <w:kern w:val="2"/>
                <w:sz w:val="21"/>
                <w:szCs w:val="21"/>
                <w:highlight w:val="none"/>
                <w:lang w:val="en-US" w:eastAsia="zh-CN" w:bidi="ar-SA"/>
              </w:rPr>
            </w:pPr>
          </w:p>
        </w:tc>
        <w:tc>
          <w:tcPr>
            <w:tcW w:w="1235" w:type="dxa"/>
            <w:noWrap w:val="0"/>
            <w:vAlign w:val="center"/>
          </w:tcPr>
          <w:p w14:paraId="3E0EB7D8">
            <w:pPr>
              <w:spacing w:line="240" w:lineRule="atLeast"/>
              <w:jc w:val="center"/>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56</w:t>
            </w:r>
          </w:p>
        </w:tc>
        <w:tc>
          <w:tcPr>
            <w:tcW w:w="809" w:type="dxa"/>
            <w:noWrap w:val="0"/>
            <w:vAlign w:val="center"/>
          </w:tcPr>
          <w:p w14:paraId="3A3280DD">
            <w:pPr>
              <w:jc w:val="center"/>
              <w:rPr>
                <w:rFonts w:hint="eastAsia" w:ascii="宋体" w:hAnsi="宋体" w:cs="宋体"/>
                <w:sz w:val="21"/>
                <w:szCs w:val="21"/>
                <w:lang w:val="en-US" w:eastAsia="zh-CN"/>
              </w:rPr>
            </w:pPr>
            <w:r>
              <w:rPr>
                <w:rFonts w:hint="eastAsia" w:ascii="宋体" w:hAnsi="宋体" w:cs="宋体"/>
                <w:sz w:val="21"/>
                <w:szCs w:val="21"/>
                <w:lang w:val="en-US" w:eastAsia="zh-CN"/>
              </w:rPr>
              <w:t>人</w:t>
            </w:r>
          </w:p>
        </w:tc>
        <w:tc>
          <w:tcPr>
            <w:tcW w:w="1661" w:type="dxa"/>
            <w:noWrap w:val="0"/>
            <w:vAlign w:val="center"/>
          </w:tcPr>
          <w:p w14:paraId="08635335">
            <w:pPr>
              <w:jc w:val="center"/>
              <w:rPr>
                <w:rFonts w:hint="eastAsia" w:ascii="宋体" w:hAnsi="宋体" w:cs="宋体"/>
                <w:sz w:val="21"/>
                <w:szCs w:val="21"/>
              </w:rPr>
            </w:pPr>
          </w:p>
        </w:tc>
        <w:tc>
          <w:tcPr>
            <w:tcW w:w="1235" w:type="dxa"/>
            <w:noWrap w:val="0"/>
            <w:vAlign w:val="center"/>
          </w:tcPr>
          <w:p w14:paraId="1BCDA8AB">
            <w:pPr>
              <w:jc w:val="center"/>
              <w:rPr>
                <w:rFonts w:hint="eastAsia" w:ascii="宋体" w:hAnsi="宋体" w:cs="宋体"/>
                <w:sz w:val="21"/>
                <w:szCs w:val="21"/>
              </w:rPr>
            </w:pPr>
          </w:p>
        </w:tc>
      </w:tr>
      <w:tr w14:paraId="7C609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7" w:hRule="exact"/>
          <w:jc w:val="center"/>
        </w:trPr>
        <w:tc>
          <w:tcPr>
            <w:tcW w:w="777" w:type="dxa"/>
            <w:noWrap w:val="0"/>
            <w:vAlign w:val="center"/>
          </w:tcPr>
          <w:p w14:paraId="3E8E39C7">
            <w:pPr>
              <w:pStyle w:val="23"/>
              <w:spacing w:line="240" w:lineRule="atLeast"/>
              <w:ind w:left="0"/>
              <w:jc w:val="center"/>
              <w:outlineLvl w:val="0"/>
              <w:rPr>
                <w:rFonts w:hint="eastAsia" w:ascii="宋体" w:hAnsi="宋体" w:cs="宋体"/>
                <w:sz w:val="21"/>
                <w:szCs w:val="21"/>
                <w:lang w:val="en-US" w:eastAsia="zh-CN"/>
              </w:rPr>
            </w:pPr>
            <w:r>
              <w:rPr>
                <w:rFonts w:hint="eastAsia" w:ascii="宋体" w:hAnsi="宋体" w:cs="宋体"/>
                <w:sz w:val="21"/>
                <w:szCs w:val="21"/>
                <w:lang w:val="en-US" w:eastAsia="zh-CN"/>
              </w:rPr>
              <w:t>3</w:t>
            </w:r>
          </w:p>
        </w:tc>
        <w:tc>
          <w:tcPr>
            <w:tcW w:w="1855" w:type="dxa"/>
            <w:noWrap w:val="0"/>
            <w:vAlign w:val="center"/>
          </w:tcPr>
          <w:p w14:paraId="5817CE5E">
            <w:pPr>
              <w:spacing w:line="240" w:lineRule="atLeast"/>
              <w:jc w:val="center"/>
              <w:rPr>
                <w:rFonts w:hint="eastAsia" w:ascii="宋体" w:hAnsi="宋体" w:cs="宋体"/>
                <w:kern w:val="2"/>
                <w:sz w:val="21"/>
                <w:szCs w:val="21"/>
                <w:highlight w:val="none"/>
                <w:lang w:val="en-US" w:eastAsia="zh-CN" w:bidi="ar-SA"/>
              </w:rPr>
            </w:pPr>
            <w:r>
              <w:rPr>
                <w:rFonts w:hint="eastAsia" w:ascii="宋体" w:hAnsi="宋体" w:cs="宋体"/>
                <w:sz w:val="21"/>
                <w:szCs w:val="21"/>
                <w:highlight w:val="none"/>
                <w:lang w:eastAsia="zh-CN"/>
              </w:rPr>
              <w:t>机票服务</w:t>
            </w:r>
            <w:r>
              <w:rPr>
                <w:rFonts w:hint="eastAsia" w:ascii="宋体" w:hAnsi="宋体" w:cs="宋体"/>
                <w:sz w:val="21"/>
                <w:szCs w:val="21"/>
                <w:highlight w:val="none"/>
                <w:lang w:val="en-US" w:eastAsia="zh-CN"/>
              </w:rPr>
              <w:t>-公务团</w:t>
            </w:r>
          </w:p>
        </w:tc>
        <w:tc>
          <w:tcPr>
            <w:tcW w:w="1321" w:type="dxa"/>
            <w:noWrap w:val="0"/>
            <w:vAlign w:val="center"/>
          </w:tcPr>
          <w:p w14:paraId="59BC8040">
            <w:pPr>
              <w:spacing w:line="240" w:lineRule="atLeast"/>
              <w:jc w:val="center"/>
              <w:rPr>
                <w:rFonts w:hint="eastAsia" w:ascii="宋体" w:hAnsi="宋体" w:cs="宋体"/>
                <w:kern w:val="2"/>
                <w:sz w:val="21"/>
                <w:szCs w:val="21"/>
                <w:highlight w:val="none"/>
                <w:lang w:val="en-US" w:eastAsia="zh-CN" w:bidi="ar-SA"/>
              </w:rPr>
            </w:pPr>
          </w:p>
        </w:tc>
        <w:tc>
          <w:tcPr>
            <w:tcW w:w="1235" w:type="dxa"/>
            <w:noWrap w:val="0"/>
            <w:vAlign w:val="center"/>
          </w:tcPr>
          <w:p w14:paraId="4BB077EC">
            <w:pPr>
              <w:spacing w:line="240" w:lineRule="atLeast"/>
              <w:jc w:val="center"/>
              <w:rPr>
                <w:rFonts w:hint="eastAsia" w:ascii="宋体" w:hAnsi="宋体" w:cs="宋体"/>
                <w:kern w:val="2"/>
                <w:sz w:val="21"/>
                <w:szCs w:val="21"/>
                <w:highlight w:val="none"/>
                <w:lang w:val="en-US" w:eastAsia="zh-CN" w:bidi="ar-SA"/>
              </w:rPr>
            </w:pPr>
            <w:r>
              <w:rPr>
                <w:rFonts w:hint="eastAsia" w:ascii="宋体" w:hAnsi="宋体" w:cs="宋体"/>
                <w:sz w:val="21"/>
                <w:szCs w:val="21"/>
                <w:highlight w:val="none"/>
                <w:lang w:val="en-US" w:eastAsia="zh-CN"/>
              </w:rPr>
              <w:t>6</w:t>
            </w:r>
          </w:p>
        </w:tc>
        <w:tc>
          <w:tcPr>
            <w:tcW w:w="809" w:type="dxa"/>
            <w:noWrap w:val="0"/>
            <w:vAlign w:val="center"/>
          </w:tcPr>
          <w:p w14:paraId="37C9BBDF">
            <w:pPr>
              <w:jc w:val="center"/>
              <w:rPr>
                <w:rFonts w:hint="eastAsia" w:ascii="宋体" w:hAnsi="宋体" w:cs="宋体"/>
                <w:sz w:val="21"/>
                <w:szCs w:val="21"/>
              </w:rPr>
            </w:pPr>
            <w:r>
              <w:rPr>
                <w:rFonts w:hint="eastAsia" w:ascii="宋体" w:hAnsi="宋体" w:cs="宋体"/>
                <w:sz w:val="21"/>
                <w:szCs w:val="21"/>
                <w:lang w:val="en-US" w:eastAsia="zh-CN"/>
              </w:rPr>
              <w:t>人</w:t>
            </w:r>
          </w:p>
        </w:tc>
        <w:tc>
          <w:tcPr>
            <w:tcW w:w="1661" w:type="dxa"/>
            <w:noWrap w:val="0"/>
            <w:vAlign w:val="center"/>
          </w:tcPr>
          <w:p w14:paraId="2DCE2F41">
            <w:pPr>
              <w:jc w:val="center"/>
              <w:rPr>
                <w:rFonts w:hint="eastAsia" w:ascii="宋体" w:hAnsi="宋体" w:cs="宋体"/>
                <w:sz w:val="21"/>
                <w:szCs w:val="21"/>
              </w:rPr>
            </w:pPr>
          </w:p>
        </w:tc>
        <w:tc>
          <w:tcPr>
            <w:tcW w:w="1235" w:type="dxa"/>
            <w:noWrap w:val="0"/>
            <w:vAlign w:val="center"/>
          </w:tcPr>
          <w:p w14:paraId="2B77850B">
            <w:pPr>
              <w:jc w:val="center"/>
              <w:rPr>
                <w:rFonts w:hint="eastAsia" w:ascii="宋体" w:hAnsi="宋体" w:cs="宋体"/>
                <w:sz w:val="21"/>
                <w:szCs w:val="21"/>
              </w:rPr>
            </w:pPr>
          </w:p>
        </w:tc>
      </w:tr>
      <w:tr w14:paraId="6087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777" w:type="dxa"/>
            <w:noWrap w:val="0"/>
            <w:vAlign w:val="center"/>
          </w:tcPr>
          <w:p w14:paraId="15F41A9D">
            <w:pPr>
              <w:pStyle w:val="23"/>
              <w:spacing w:line="240" w:lineRule="atLeast"/>
              <w:ind w:left="0"/>
              <w:jc w:val="center"/>
              <w:outlineLvl w:val="0"/>
              <w:rPr>
                <w:rFonts w:hint="eastAsia" w:ascii="宋体" w:hAnsi="宋体" w:cs="宋体"/>
                <w:sz w:val="21"/>
                <w:szCs w:val="21"/>
                <w:lang w:val="en-US" w:eastAsia="zh-CN"/>
              </w:rPr>
            </w:pPr>
            <w:r>
              <w:rPr>
                <w:rFonts w:hint="eastAsia" w:ascii="宋体" w:hAnsi="宋体" w:cs="宋体"/>
                <w:sz w:val="21"/>
                <w:szCs w:val="21"/>
                <w:lang w:val="en-US" w:eastAsia="zh-CN"/>
              </w:rPr>
              <w:t>4</w:t>
            </w:r>
          </w:p>
        </w:tc>
        <w:tc>
          <w:tcPr>
            <w:tcW w:w="1855" w:type="dxa"/>
            <w:noWrap w:val="0"/>
            <w:vAlign w:val="center"/>
          </w:tcPr>
          <w:p w14:paraId="0962B567">
            <w:pPr>
              <w:spacing w:line="240" w:lineRule="atLeast"/>
              <w:jc w:val="center"/>
              <w:rPr>
                <w:rFonts w:hint="eastAsia" w:ascii="宋体" w:hAnsi="宋体" w:cs="宋体"/>
                <w:kern w:val="2"/>
                <w:sz w:val="21"/>
                <w:szCs w:val="21"/>
                <w:highlight w:val="none"/>
                <w:lang w:val="en-US" w:eastAsia="zh-CN" w:bidi="ar-SA"/>
              </w:rPr>
            </w:pPr>
            <w:r>
              <w:rPr>
                <w:rFonts w:hint="eastAsia" w:ascii="宋体" w:hAnsi="宋体" w:cs="宋体"/>
                <w:sz w:val="21"/>
                <w:szCs w:val="21"/>
                <w:highlight w:val="none"/>
                <w:lang w:eastAsia="zh-CN"/>
              </w:rPr>
              <w:t>机票服务</w:t>
            </w:r>
            <w:r>
              <w:rPr>
                <w:rFonts w:hint="eastAsia" w:ascii="宋体" w:hAnsi="宋体" w:cs="宋体"/>
                <w:sz w:val="21"/>
                <w:szCs w:val="21"/>
                <w:highlight w:val="none"/>
                <w:lang w:val="en-US" w:eastAsia="zh-CN"/>
              </w:rPr>
              <w:t>-企业团</w:t>
            </w:r>
          </w:p>
        </w:tc>
        <w:tc>
          <w:tcPr>
            <w:tcW w:w="1321" w:type="dxa"/>
            <w:noWrap w:val="0"/>
            <w:vAlign w:val="center"/>
          </w:tcPr>
          <w:p w14:paraId="1E595D60">
            <w:pPr>
              <w:spacing w:line="240" w:lineRule="atLeast"/>
              <w:jc w:val="center"/>
              <w:rPr>
                <w:rFonts w:hint="eastAsia" w:ascii="宋体" w:hAnsi="宋体" w:cs="宋体"/>
                <w:kern w:val="2"/>
                <w:sz w:val="21"/>
                <w:szCs w:val="21"/>
                <w:highlight w:val="none"/>
                <w:lang w:val="en-US" w:eastAsia="zh-CN" w:bidi="ar-SA"/>
              </w:rPr>
            </w:pPr>
          </w:p>
        </w:tc>
        <w:tc>
          <w:tcPr>
            <w:tcW w:w="1235" w:type="dxa"/>
            <w:noWrap w:val="0"/>
            <w:vAlign w:val="center"/>
          </w:tcPr>
          <w:p w14:paraId="0F949A05">
            <w:pPr>
              <w:spacing w:line="240" w:lineRule="atLeast"/>
              <w:jc w:val="center"/>
              <w:rPr>
                <w:rFonts w:hint="eastAsia" w:ascii="宋体" w:hAnsi="宋体" w:cs="宋体"/>
                <w:kern w:val="2"/>
                <w:sz w:val="21"/>
                <w:szCs w:val="21"/>
                <w:highlight w:val="none"/>
                <w:lang w:val="en-US" w:eastAsia="zh-CN" w:bidi="ar-SA"/>
              </w:rPr>
            </w:pPr>
            <w:r>
              <w:rPr>
                <w:rFonts w:hint="eastAsia" w:ascii="宋体" w:hAnsi="宋体" w:cs="宋体"/>
                <w:sz w:val="21"/>
                <w:szCs w:val="21"/>
                <w:highlight w:val="none"/>
                <w:lang w:val="en-US" w:eastAsia="zh-CN"/>
              </w:rPr>
              <w:t>56</w:t>
            </w:r>
          </w:p>
        </w:tc>
        <w:tc>
          <w:tcPr>
            <w:tcW w:w="809" w:type="dxa"/>
            <w:noWrap w:val="0"/>
            <w:vAlign w:val="center"/>
          </w:tcPr>
          <w:p w14:paraId="521C7A91">
            <w:pPr>
              <w:jc w:val="center"/>
              <w:rPr>
                <w:rFonts w:hint="eastAsia" w:ascii="宋体" w:hAnsi="宋体" w:cs="宋体"/>
                <w:sz w:val="21"/>
                <w:szCs w:val="21"/>
              </w:rPr>
            </w:pPr>
            <w:r>
              <w:rPr>
                <w:rFonts w:hint="eastAsia" w:ascii="宋体" w:hAnsi="宋体" w:cs="宋体"/>
                <w:sz w:val="21"/>
                <w:szCs w:val="21"/>
                <w:lang w:val="en-US" w:eastAsia="zh-CN"/>
              </w:rPr>
              <w:t>人</w:t>
            </w:r>
          </w:p>
        </w:tc>
        <w:tc>
          <w:tcPr>
            <w:tcW w:w="1661" w:type="dxa"/>
            <w:noWrap w:val="0"/>
            <w:vAlign w:val="center"/>
          </w:tcPr>
          <w:p w14:paraId="03C8C276">
            <w:pPr>
              <w:jc w:val="center"/>
              <w:rPr>
                <w:rFonts w:hint="eastAsia" w:ascii="宋体" w:hAnsi="宋体" w:cs="宋体"/>
                <w:sz w:val="21"/>
                <w:szCs w:val="21"/>
              </w:rPr>
            </w:pPr>
          </w:p>
        </w:tc>
        <w:tc>
          <w:tcPr>
            <w:tcW w:w="1235" w:type="dxa"/>
            <w:noWrap w:val="0"/>
            <w:vAlign w:val="center"/>
          </w:tcPr>
          <w:p w14:paraId="05B36C4A">
            <w:pPr>
              <w:jc w:val="center"/>
              <w:rPr>
                <w:rFonts w:hint="eastAsia" w:ascii="宋体" w:hAnsi="宋体" w:cs="宋体"/>
                <w:sz w:val="21"/>
                <w:szCs w:val="21"/>
              </w:rPr>
            </w:pPr>
          </w:p>
        </w:tc>
      </w:tr>
      <w:tr w14:paraId="5FAEA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777" w:type="dxa"/>
            <w:noWrap w:val="0"/>
            <w:vAlign w:val="center"/>
          </w:tcPr>
          <w:p w14:paraId="2D651AA7">
            <w:pPr>
              <w:pStyle w:val="23"/>
              <w:spacing w:line="240" w:lineRule="atLeast"/>
              <w:ind w:left="3920"/>
              <w:jc w:val="center"/>
              <w:outlineLvl w:val="0"/>
              <w:rPr>
                <w:rFonts w:hint="eastAsia" w:ascii="宋体" w:hAnsi="宋体" w:cs="宋体"/>
                <w:sz w:val="21"/>
                <w:szCs w:val="21"/>
                <w:lang w:val="en-US" w:eastAsia="zh-CN"/>
              </w:rPr>
            </w:pPr>
            <w:r>
              <w:rPr>
                <w:rFonts w:hint="eastAsia" w:ascii="宋体" w:hAnsi="宋体" w:cs="宋体"/>
                <w:sz w:val="21"/>
                <w:szCs w:val="21"/>
                <w:lang w:val="en-US" w:eastAsia="zh-CN"/>
              </w:rPr>
              <w:t>5</w:t>
            </w:r>
          </w:p>
        </w:tc>
        <w:tc>
          <w:tcPr>
            <w:tcW w:w="1855" w:type="dxa"/>
            <w:noWrap w:val="0"/>
            <w:vAlign w:val="center"/>
          </w:tcPr>
          <w:p w14:paraId="57D363DE">
            <w:pPr>
              <w:jc w:val="center"/>
              <w:rPr>
                <w:rFonts w:hint="eastAsia" w:ascii="宋体" w:hAnsi="宋体" w:cs="宋体"/>
                <w:sz w:val="21"/>
                <w:szCs w:val="21"/>
              </w:rPr>
            </w:pPr>
          </w:p>
        </w:tc>
        <w:tc>
          <w:tcPr>
            <w:tcW w:w="1321" w:type="dxa"/>
            <w:noWrap w:val="0"/>
            <w:vAlign w:val="center"/>
          </w:tcPr>
          <w:p w14:paraId="11B834C4">
            <w:pPr>
              <w:jc w:val="center"/>
              <w:rPr>
                <w:rFonts w:hint="eastAsia" w:ascii="宋体" w:hAnsi="宋体" w:cs="宋体"/>
                <w:sz w:val="21"/>
                <w:szCs w:val="21"/>
              </w:rPr>
            </w:pPr>
          </w:p>
        </w:tc>
        <w:tc>
          <w:tcPr>
            <w:tcW w:w="1235" w:type="dxa"/>
            <w:noWrap w:val="0"/>
            <w:vAlign w:val="center"/>
          </w:tcPr>
          <w:p w14:paraId="36540F05">
            <w:pPr>
              <w:jc w:val="center"/>
              <w:rPr>
                <w:rFonts w:hint="eastAsia" w:ascii="宋体" w:hAnsi="宋体" w:cs="宋体"/>
                <w:sz w:val="21"/>
                <w:szCs w:val="21"/>
              </w:rPr>
            </w:pPr>
          </w:p>
        </w:tc>
        <w:tc>
          <w:tcPr>
            <w:tcW w:w="809" w:type="dxa"/>
            <w:noWrap w:val="0"/>
            <w:vAlign w:val="center"/>
          </w:tcPr>
          <w:p w14:paraId="402A7C7E">
            <w:pPr>
              <w:jc w:val="center"/>
              <w:rPr>
                <w:rFonts w:hint="eastAsia" w:ascii="宋体" w:hAnsi="宋体" w:cs="宋体"/>
                <w:sz w:val="21"/>
                <w:szCs w:val="21"/>
              </w:rPr>
            </w:pPr>
          </w:p>
        </w:tc>
        <w:tc>
          <w:tcPr>
            <w:tcW w:w="1661" w:type="dxa"/>
            <w:noWrap w:val="0"/>
            <w:vAlign w:val="center"/>
          </w:tcPr>
          <w:p w14:paraId="48D4B846">
            <w:pPr>
              <w:jc w:val="center"/>
              <w:rPr>
                <w:rFonts w:hint="eastAsia" w:ascii="宋体" w:hAnsi="宋体" w:cs="宋体"/>
                <w:sz w:val="21"/>
                <w:szCs w:val="21"/>
              </w:rPr>
            </w:pPr>
          </w:p>
        </w:tc>
        <w:tc>
          <w:tcPr>
            <w:tcW w:w="1235" w:type="dxa"/>
            <w:noWrap w:val="0"/>
            <w:vAlign w:val="center"/>
          </w:tcPr>
          <w:p w14:paraId="53B96176">
            <w:pPr>
              <w:jc w:val="center"/>
              <w:rPr>
                <w:rFonts w:hint="eastAsia" w:ascii="宋体" w:hAnsi="宋体" w:cs="宋体"/>
                <w:sz w:val="21"/>
                <w:szCs w:val="21"/>
              </w:rPr>
            </w:pPr>
          </w:p>
        </w:tc>
      </w:tr>
      <w:tr w14:paraId="3C689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777" w:type="dxa"/>
            <w:noWrap w:val="0"/>
            <w:vAlign w:val="center"/>
          </w:tcPr>
          <w:p w14:paraId="4CF8353C">
            <w:pPr>
              <w:pStyle w:val="23"/>
              <w:spacing w:line="240" w:lineRule="atLeast"/>
              <w:ind w:left="3920"/>
              <w:jc w:val="center"/>
              <w:outlineLvl w:val="0"/>
              <w:rPr>
                <w:rFonts w:hint="eastAsia" w:ascii="宋体" w:hAnsi="宋体" w:cs="宋体"/>
                <w:sz w:val="21"/>
                <w:szCs w:val="21"/>
                <w:lang w:val="en-US" w:eastAsia="zh-CN"/>
              </w:rPr>
            </w:pPr>
            <w:r>
              <w:rPr>
                <w:rFonts w:hint="eastAsia" w:ascii="宋体" w:hAnsi="宋体" w:cs="宋体"/>
                <w:sz w:val="21"/>
                <w:szCs w:val="21"/>
                <w:lang w:val="en-US" w:eastAsia="zh-CN"/>
              </w:rPr>
              <w:t>6</w:t>
            </w:r>
          </w:p>
        </w:tc>
        <w:tc>
          <w:tcPr>
            <w:tcW w:w="1855" w:type="dxa"/>
            <w:noWrap w:val="0"/>
            <w:vAlign w:val="center"/>
          </w:tcPr>
          <w:p w14:paraId="73E3914B">
            <w:pPr>
              <w:jc w:val="center"/>
              <w:rPr>
                <w:rFonts w:hint="eastAsia" w:ascii="宋体" w:hAnsi="宋体" w:cs="宋体"/>
                <w:sz w:val="21"/>
                <w:szCs w:val="21"/>
              </w:rPr>
            </w:pPr>
          </w:p>
        </w:tc>
        <w:tc>
          <w:tcPr>
            <w:tcW w:w="1321" w:type="dxa"/>
            <w:noWrap w:val="0"/>
            <w:vAlign w:val="center"/>
          </w:tcPr>
          <w:p w14:paraId="464B2A05">
            <w:pPr>
              <w:jc w:val="center"/>
              <w:rPr>
                <w:rFonts w:hint="eastAsia" w:ascii="宋体" w:hAnsi="宋体" w:cs="宋体"/>
                <w:sz w:val="21"/>
                <w:szCs w:val="21"/>
              </w:rPr>
            </w:pPr>
          </w:p>
        </w:tc>
        <w:tc>
          <w:tcPr>
            <w:tcW w:w="1235" w:type="dxa"/>
            <w:noWrap w:val="0"/>
            <w:vAlign w:val="center"/>
          </w:tcPr>
          <w:p w14:paraId="72BC8D7E">
            <w:pPr>
              <w:jc w:val="center"/>
              <w:rPr>
                <w:rFonts w:hint="eastAsia" w:ascii="宋体" w:hAnsi="宋体" w:cs="宋体"/>
                <w:sz w:val="21"/>
                <w:szCs w:val="21"/>
              </w:rPr>
            </w:pPr>
          </w:p>
        </w:tc>
        <w:tc>
          <w:tcPr>
            <w:tcW w:w="809" w:type="dxa"/>
            <w:noWrap w:val="0"/>
            <w:vAlign w:val="center"/>
          </w:tcPr>
          <w:p w14:paraId="15BD60C3">
            <w:pPr>
              <w:jc w:val="center"/>
              <w:rPr>
                <w:rFonts w:hint="eastAsia" w:ascii="宋体" w:hAnsi="宋体" w:cs="宋体"/>
                <w:sz w:val="21"/>
                <w:szCs w:val="21"/>
              </w:rPr>
            </w:pPr>
          </w:p>
        </w:tc>
        <w:tc>
          <w:tcPr>
            <w:tcW w:w="1661" w:type="dxa"/>
            <w:noWrap w:val="0"/>
            <w:vAlign w:val="center"/>
          </w:tcPr>
          <w:p w14:paraId="561A989E">
            <w:pPr>
              <w:jc w:val="center"/>
              <w:rPr>
                <w:rFonts w:hint="eastAsia" w:ascii="宋体" w:hAnsi="宋体" w:cs="宋体"/>
                <w:sz w:val="21"/>
                <w:szCs w:val="21"/>
              </w:rPr>
            </w:pPr>
          </w:p>
        </w:tc>
        <w:tc>
          <w:tcPr>
            <w:tcW w:w="1235" w:type="dxa"/>
            <w:noWrap w:val="0"/>
            <w:vAlign w:val="center"/>
          </w:tcPr>
          <w:p w14:paraId="692E35A0">
            <w:pPr>
              <w:jc w:val="center"/>
              <w:rPr>
                <w:rFonts w:hint="eastAsia" w:ascii="宋体" w:hAnsi="宋体" w:cs="宋体"/>
                <w:sz w:val="21"/>
                <w:szCs w:val="21"/>
              </w:rPr>
            </w:pPr>
          </w:p>
        </w:tc>
      </w:tr>
      <w:tr w14:paraId="26C21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777" w:type="dxa"/>
            <w:noWrap w:val="0"/>
            <w:vAlign w:val="center"/>
          </w:tcPr>
          <w:p w14:paraId="0882046F">
            <w:pPr>
              <w:pStyle w:val="23"/>
              <w:spacing w:line="240" w:lineRule="atLeast"/>
              <w:ind w:left="3920"/>
              <w:jc w:val="center"/>
              <w:outlineLvl w:val="0"/>
              <w:rPr>
                <w:rFonts w:hint="eastAsia" w:ascii="宋体" w:hAnsi="宋体" w:cs="宋体"/>
                <w:sz w:val="21"/>
                <w:szCs w:val="21"/>
                <w:lang w:val="en-US" w:eastAsia="zh-CN"/>
              </w:rPr>
            </w:pPr>
            <w:r>
              <w:rPr>
                <w:rFonts w:hint="eastAsia" w:ascii="宋体" w:hAnsi="宋体" w:cs="宋体"/>
                <w:sz w:val="21"/>
                <w:szCs w:val="21"/>
                <w:lang w:val="en-US" w:eastAsia="zh-CN"/>
              </w:rPr>
              <w:t>7</w:t>
            </w:r>
          </w:p>
        </w:tc>
        <w:tc>
          <w:tcPr>
            <w:tcW w:w="1855" w:type="dxa"/>
            <w:noWrap w:val="0"/>
            <w:vAlign w:val="center"/>
          </w:tcPr>
          <w:p w14:paraId="2748F321">
            <w:pPr>
              <w:jc w:val="center"/>
              <w:rPr>
                <w:rFonts w:hint="eastAsia" w:ascii="宋体" w:hAnsi="宋体" w:cs="宋体"/>
                <w:sz w:val="21"/>
                <w:szCs w:val="21"/>
              </w:rPr>
            </w:pPr>
          </w:p>
        </w:tc>
        <w:tc>
          <w:tcPr>
            <w:tcW w:w="1321" w:type="dxa"/>
            <w:noWrap w:val="0"/>
            <w:vAlign w:val="center"/>
          </w:tcPr>
          <w:p w14:paraId="68DA8FAC">
            <w:pPr>
              <w:jc w:val="center"/>
              <w:rPr>
                <w:rFonts w:hint="eastAsia" w:ascii="宋体" w:hAnsi="宋体" w:cs="宋体"/>
                <w:sz w:val="21"/>
                <w:szCs w:val="21"/>
              </w:rPr>
            </w:pPr>
          </w:p>
        </w:tc>
        <w:tc>
          <w:tcPr>
            <w:tcW w:w="1235" w:type="dxa"/>
            <w:noWrap w:val="0"/>
            <w:vAlign w:val="center"/>
          </w:tcPr>
          <w:p w14:paraId="55CE7378">
            <w:pPr>
              <w:jc w:val="center"/>
              <w:rPr>
                <w:rFonts w:hint="eastAsia" w:ascii="宋体" w:hAnsi="宋体" w:cs="宋体"/>
                <w:sz w:val="21"/>
                <w:szCs w:val="21"/>
              </w:rPr>
            </w:pPr>
          </w:p>
        </w:tc>
        <w:tc>
          <w:tcPr>
            <w:tcW w:w="809" w:type="dxa"/>
            <w:noWrap w:val="0"/>
            <w:vAlign w:val="center"/>
          </w:tcPr>
          <w:p w14:paraId="53C490D8">
            <w:pPr>
              <w:jc w:val="center"/>
              <w:rPr>
                <w:rFonts w:hint="eastAsia" w:ascii="宋体" w:hAnsi="宋体" w:cs="宋体"/>
                <w:sz w:val="21"/>
                <w:szCs w:val="21"/>
              </w:rPr>
            </w:pPr>
          </w:p>
        </w:tc>
        <w:tc>
          <w:tcPr>
            <w:tcW w:w="1661" w:type="dxa"/>
            <w:noWrap w:val="0"/>
            <w:vAlign w:val="center"/>
          </w:tcPr>
          <w:p w14:paraId="3D77E324">
            <w:pPr>
              <w:jc w:val="center"/>
              <w:rPr>
                <w:rFonts w:hint="eastAsia" w:ascii="宋体" w:hAnsi="宋体" w:cs="宋体"/>
                <w:sz w:val="21"/>
                <w:szCs w:val="21"/>
              </w:rPr>
            </w:pPr>
          </w:p>
        </w:tc>
        <w:tc>
          <w:tcPr>
            <w:tcW w:w="1235" w:type="dxa"/>
            <w:noWrap w:val="0"/>
            <w:vAlign w:val="center"/>
          </w:tcPr>
          <w:p w14:paraId="2E9BE610">
            <w:pPr>
              <w:jc w:val="center"/>
              <w:rPr>
                <w:rFonts w:hint="eastAsia" w:ascii="宋体" w:hAnsi="宋体" w:cs="宋体"/>
                <w:sz w:val="21"/>
                <w:szCs w:val="21"/>
              </w:rPr>
            </w:pPr>
          </w:p>
        </w:tc>
      </w:tr>
      <w:tr w14:paraId="61329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777" w:type="dxa"/>
            <w:noWrap w:val="0"/>
            <w:vAlign w:val="center"/>
          </w:tcPr>
          <w:p w14:paraId="313178EF">
            <w:pPr>
              <w:pStyle w:val="23"/>
              <w:spacing w:line="240" w:lineRule="atLeast"/>
              <w:ind w:left="3920"/>
              <w:jc w:val="center"/>
              <w:outlineLvl w:val="0"/>
              <w:rPr>
                <w:rFonts w:hint="eastAsia" w:ascii="宋体" w:hAnsi="宋体" w:cs="宋体"/>
                <w:sz w:val="21"/>
                <w:szCs w:val="21"/>
                <w:lang w:val="en-US" w:eastAsia="zh-CN"/>
              </w:rPr>
            </w:pPr>
            <w:r>
              <w:rPr>
                <w:rFonts w:hint="eastAsia" w:ascii="宋体" w:hAnsi="宋体" w:cs="宋体"/>
                <w:sz w:val="21"/>
                <w:szCs w:val="21"/>
                <w:lang w:val="en-US" w:eastAsia="zh-CN"/>
              </w:rPr>
              <w:t>8</w:t>
            </w:r>
          </w:p>
        </w:tc>
        <w:tc>
          <w:tcPr>
            <w:tcW w:w="1855" w:type="dxa"/>
            <w:noWrap w:val="0"/>
            <w:vAlign w:val="center"/>
          </w:tcPr>
          <w:p w14:paraId="15309CD8">
            <w:pPr>
              <w:jc w:val="center"/>
              <w:rPr>
                <w:rFonts w:hint="eastAsia" w:ascii="宋体" w:hAnsi="宋体" w:cs="宋体"/>
                <w:sz w:val="21"/>
                <w:szCs w:val="21"/>
              </w:rPr>
            </w:pPr>
          </w:p>
        </w:tc>
        <w:tc>
          <w:tcPr>
            <w:tcW w:w="1321" w:type="dxa"/>
            <w:noWrap w:val="0"/>
            <w:vAlign w:val="center"/>
          </w:tcPr>
          <w:p w14:paraId="346FB03E">
            <w:pPr>
              <w:jc w:val="center"/>
              <w:rPr>
                <w:rFonts w:hint="eastAsia" w:ascii="宋体" w:hAnsi="宋体" w:cs="宋体"/>
                <w:sz w:val="21"/>
                <w:szCs w:val="21"/>
              </w:rPr>
            </w:pPr>
          </w:p>
        </w:tc>
        <w:tc>
          <w:tcPr>
            <w:tcW w:w="1235" w:type="dxa"/>
            <w:noWrap w:val="0"/>
            <w:vAlign w:val="center"/>
          </w:tcPr>
          <w:p w14:paraId="0B4B2327">
            <w:pPr>
              <w:jc w:val="center"/>
              <w:rPr>
                <w:rFonts w:hint="eastAsia" w:ascii="宋体" w:hAnsi="宋体" w:cs="宋体"/>
                <w:sz w:val="21"/>
                <w:szCs w:val="21"/>
              </w:rPr>
            </w:pPr>
            <w:r>
              <w:rPr>
                <w:rFonts w:hint="eastAsia" w:ascii="宋体" w:hAnsi="宋体" w:cs="宋体"/>
                <w:sz w:val="21"/>
                <w:szCs w:val="21"/>
              </w:rPr>
              <w:t>/</w:t>
            </w:r>
          </w:p>
        </w:tc>
        <w:tc>
          <w:tcPr>
            <w:tcW w:w="809" w:type="dxa"/>
            <w:noWrap w:val="0"/>
            <w:vAlign w:val="center"/>
          </w:tcPr>
          <w:p w14:paraId="29B564F0">
            <w:pPr>
              <w:jc w:val="center"/>
              <w:rPr>
                <w:rFonts w:hint="eastAsia" w:ascii="宋体" w:hAnsi="宋体" w:cs="宋体"/>
                <w:sz w:val="21"/>
                <w:szCs w:val="21"/>
              </w:rPr>
            </w:pPr>
          </w:p>
        </w:tc>
        <w:tc>
          <w:tcPr>
            <w:tcW w:w="1661" w:type="dxa"/>
            <w:noWrap w:val="0"/>
            <w:vAlign w:val="center"/>
          </w:tcPr>
          <w:p w14:paraId="1D851FD8">
            <w:pPr>
              <w:jc w:val="center"/>
              <w:rPr>
                <w:rFonts w:hint="eastAsia" w:ascii="宋体" w:hAnsi="宋体" w:cs="宋体"/>
                <w:sz w:val="21"/>
                <w:szCs w:val="21"/>
              </w:rPr>
            </w:pPr>
          </w:p>
        </w:tc>
        <w:tc>
          <w:tcPr>
            <w:tcW w:w="1235" w:type="dxa"/>
            <w:noWrap w:val="0"/>
            <w:vAlign w:val="center"/>
          </w:tcPr>
          <w:p w14:paraId="6715D211">
            <w:pPr>
              <w:jc w:val="center"/>
              <w:rPr>
                <w:rFonts w:hint="eastAsia" w:ascii="宋体" w:hAnsi="宋体" w:cs="宋体"/>
                <w:sz w:val="21"/>
                <w:szCs w:val="21"/>
              </w:rPr>
            </w:pPr>
          </w:p>
        </w:tc>
      </w:tr>
      <w:tr w14:paraId="3756C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777" w:type="dxa"/>
            <w:noWrap w:val="0"/>
            <w:vAlign w:val="center"/>
          </w:tcPr>
          <w:p w14:paraId="08EA2D51">
            <w:pPr>
              <w:pStyle w:val="23"/>
              <w:spacing w:line="240" w:lineRule="atLeast"/>
              <w:ind w:left="3920"/>
              <w:jc w:val="center"/>
              <w:outlineLvl w:val="0"/>
              <w:rPr>
                <w:rFonts w:hint="eastAsia" w:ascii="宋体" w:hAnsi="宋体" w:cs="宋体"/>
                <w:sz w:val="21"/>
                <w:szCs w:val="21"/>
                <w:lang w:val="en-US" w:eastAsia="zh-CN"/>
              </w:rPr>
            </w:pPr>
            <w:r>
              <w:rPr>
                <w:rFonts w:hint="eastAsia" w:ascii="宋体" w:hAnsi="宋体" w:cs="宋体"/>
                <w:sz w:val="21"/>
                <w:szCs w:val="21"/>
                <w:lang w:val="en-US" w:eastAsia="zh-CN"/>
              </w:rPr>
              <w:t>9</w:t>
            </w:r>
          </w:p>
        </w:tc>
        <w:tc>
          <w:tcPr>
            <w:tcW w:w="1855" w:type="dxa"/>
            <w:noWrap w:val="0"/>
            <w:vAlign w:val="center"/>
          </w:tcPr>
          <w:p w14:paraId="37A90388">
            <w:pPr>
              <w:jc w:val="center"/>
              <w:rPr>
                <w:rFonts w:hint="eastAsia" w:ascii="宋体" w:hAnsi="宋体" w:cs="宋体"/>
                <w:sz w:val="21"/>
                <w:szCs w:val="21"/>
              </w:rPr>
            </w:pPr>
          </w:p>
        </w:tc>
        <w:tc>
          <w:tcPr>
            <w:tcW w:w="1321" w:type="dxa"/>
            <w:noWrap w:val="0"/>
            <w:vAlign w:val="center"/>
          </w:tcPr>
          <w:p w14:paraId="134F040C">
            <w:pPr>
              <w:jc w:val="center"/>
              <w:rPr>
                <w:rFonts w:hint="eastAsia" w:ascii="宋体" w:hAnsi="宋体" w:cs="宋体"/>
                <w:sz w:val="21"/>
                <w:szCs w:val="21"/>
              </w:rPr>
            </w:pPr>
          </w:p>
        </w:tc>
        <w:tc>
          <w:tcPr>
            <w:tcW w:w="1235" w:type="dxa"/>
            <w:noWrap w:val="0"/>
            <w:vAlign w:val="center"/>
          </w:tcPr>
          <w:p w14:paraId="68687702">
            <w:pPr>
              <w:jc w:val="center"/>
              <w:rPr>
                <w:rFonts w:hint="eastAsia" w:ascii="宋体" w:hAnsi="宋体" w:cs="宋体"/>
                <w:sz w:val="21"/>
                <w:szCs w:val="21"/>
              </w:rPr>
            </w:pPr>
            <w:r>
              <w:rPr>
                <w:rFonts w:hint="eastAsia" w:ascii="宋体" w:hAnsi="宋体" w:cs="宋体"/>
                <w:sz w:val="21"/>
                <w:szCs w:val="21"/>
              </w:rPr>
              <w:t>/</w:t>
            </w:r>
          </w:p>
        </w:tc>
        <w:tc>
          <w:tcPr>
            <w:tcW w:w="809" w:type="dxa"/>
            <w:noWrap w:val="0"/>
            <w:vAlign w:val="center"/>
          </w:tcPr>
          <w:p w14:paraId="1C9E4022">
            <w:pPr>
              <w:jc w:val="center"/>
              <w:rPr>
                <w:rFonts w:hint="eastAsia" w:ascii="宋体" w:hAnsi="宋体" w:cs="宋体"/>
                <w:sz w:val="21"/>
                <w:szCs w:val="21"/>
              </w:rPr>
            </w:pPr>
          </w:p>
        </w:tc>
        <w:tc>
          <w:tcPr>
            <w:tcW w:w="1661" w:type="dxa"/>
            <w:noWrap w:val="0"/>
            <w:vAlign w:val="center"/>
          </w:tcPr>
          <w:p w14:paraId="5E905C80">
            <w:pPr>
              <w:jc w:val="center"/>
              <w:rPr>
                <w:rFonts w:hint="eastAsia" w:ascii="宋体" w:hAnsi="宋体" w:cs="宋体"/>
                <w:sz w:val="21"/>
                <w:szCs w:val="21"/>
              </w:rPr>
            </w:pPr>
          </w:p>
        </w:tc>
        <w:tc>
          <w:tcPr>
            <w:tcW w:w="1235" w:type="dxa"/>
            <w:noWrap w:val="0"/>
            <w:vAlign w:val="center"/>
          </w:tcPr>
          <w:p w14:paraId="187D97E6">
            <w:pPr>
              <w:jc w:val="center"/>
              <w:rPr>
                <w:rFonts w:hint="eastAsia" w:ascii="宋体" w:hAnsi="宋体" w:cs="宋体"/>
                <w:sz w:val="21"/>
                <w:szCs w:val="21"/>
              </w:rPr>
            </w:pPr>
          </w:p>
        </w:tc>
      </w:tr>
      <w:tr w14:paraId="7ECD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777" w:type="dxa"/>
            <w:noWrap w:val="0"/>
            <w:vAlign w:val="center"/>
          </w:tcPr>
          <w:p w14:paraId="747DCE8C">
            <w:pPr>
              <w:pStyle w:val="23"/>
              <w:spacing w:line="240" w:lineRule="atLeast"/>
              <w:ind w:left="3920"/>
              <w:jc w:val="center"/>
              <w:outlineLvl w:val="0"/>
              <w:rPr>
                <w:rFonts w:hint="eastAsia" w:ascii="宋体" w:hAnsi="宋体" w:cs="宋体"/>
                <w:sz w:val="21"/>
                <w:szCs w:val="21"/>
                <w:lang w:val="en-US" w:eastAsia="zh-CN"/>
              </w:rPr>
            </w:pPr>
            <w:r>
              <w:rPr>
                <w:rFonts w:hint="eastAsia" w:ascii="宋体" w:hAnsi="宋体" w:cs="宋体"/>
                <w:sz w:val="21"/>
                <w:szCs w:val="21"/>
                <w:lang w:val="en-US" w:eastAsia="zh-CN"/>
              </w:rPr>
              <w:t>10</w:t>
            </w:r>
          </w:p>
        </w:tc>
        <w:tc>
          <w:tcPr>
            <w:tcW w:w="1855" w:type="dxa"/>
            <w:noWrap w:val="0"/>
            <w:vAlign w:val="center"/>
          </w:tcPr>
          <w:p w14:paraId="10106ACA">
            <w:pPr>
              <w:jc w:val="center"/>
              <w:rPr>
                <w:rFonts w:hint="eastAsia" w:ascii="宋体" w:hAnsi="宋体" w:cs="宋体"/>
                <w:sz w:val="21"/>
                <w:szCs w:val="21"/>
              </w:rPr>
            </w:pPr>
          </w:p>
        </w:tc>
        <w:tc>
          <w:tcPr>
            <w:tcW w:w="1321" w:type="dxa"/>
            <w:noWrap w:val="0"/>
            <w:vAlign w:val="center"/>
          </w:tcPr>
          <w:p w14:paraId="763C405A">
            <w:pPr>
              <w:jc w:val="center"/>
              <w:rPr>
                <w:rFonts w:hint="eastAsia" w:ascii="宋体" w:hAnsi="宋体" w:cs="宋体"/>
                <w:sz w:val="21"/>
                <w:szCs w:val="21"/>
              </w:rPr>
            </w:pPr>
          </w:p>
        </w:tc>
        <w:tc>
          <w:tcPr>
            <w:tcW w:w="1235" w:type="dxa"/>
            <w:noWrap w:val="0"/>
            <w:vAlign w:val="center"/>
          </w:tcPr>
          <w:p w14:paraId="2B2DED25">
            <w:pPr>
              <w:jc w:val="center"/>
              <w:rPr>
                <w:rFonts w:hint="eastAsia" w:ascii="宋体" w:hAnsi="宋体" w:cs="宋体"/>
                <w:sz w:val="21"/>
                <w:szCs w:val="21"/>
              </w:rPr>
            </w:pPr>
            <w:r>
              <w:rPr>
                <w:rFonts w:hint="eastAsia" w:ascii="宋体" w:hAnsi="宋体" w:cs="宋体"/>
                <w:sz w:val="21"/>
                <w:szCs w:val="21"/>
              </w:rPr>
              <w:t>/</w:t>
            </w:r>
          </w:p>
        </w:tc>
        <w:tc>
          <w:tcPr>
            <w:tcW w:w="809" w:type="dxa"/>
            <w:noWrap w:val="0"/>
            <w:vAlign w:val="center"/>
          </w:tcPr>
          <w:p w14:paraId="1C4EB00D">
            <w:pPr>
              <w:jc w:val="center"/>
              <w:rPr>
                <w:rFonts w:hint="eastAsia" w:ascii="宋体" w:hAnsi="宋体" w:cs="宋体"/>
                <w:sz w:val="21"/>
                <w:szCs w:val="21"/>
              </w:rPr>
            </w:pPr>
          </w:p>
        </w:tc>
        <w:tc>
          <w:tcPr>
            <w:tcW w:w="1661" w:type="dxa"/>
            <w:noWrap w:val="0"/>
            <w:vAlign w:val="center"/>
          </w:tcPr>
          <w:p w14:paraId="6ADCFC59">
            <w:pPr>
              <w:jc w:val="center"/>
              <w:rPr>
                <w:rFonts w:hint="eastAsia" w:ascii="宋体" w:hAnsi="宋体" w:cs="宋体"/>
                <w:sz w:val="21"/>
                <w:szCs w:val="21"/>
              </w:rPr>
            </w:pPr>
          </w:p>
        </w:tc>
        <w:tc>
          <w:tcPr>
            <w:tcW w:w="1235" w:type="dxa"/>
            <w:noWrap w:val="0"/>
            <w:vAlign w:val="center"/>
          </w:tcPr>
          <w:p w14:paraId="7AF6B240">
            <w:pPr>
              <w:jc w:val="center"/>
              <w:rPr>
                <w:rFonts w:hint="eastAsia" w:ascii="宋体" w:hAnsi="宋体" w:cs="宋体"/>
                <w:sz w:val="21"/>
                <w:szCs w:val="21"/>
              </w:rPr>
            </w:pPr>
          </w:p>
        </w:tc>
      </w:tr>
      <w:tr w14:paraId="15F56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777" w:type="dxa"/>
            <w:noWrap w:val="0"/>
            <w:vAlign w:val="center"/>
          </w:tcPr>
          <w:p w14:paraId="185407DA">
            <w:pPr>
              <w:pStyle w:val="23"/>
              <w:spacing w:line="240" w:lineRule="atLeast"/>
              <w:ind w:left="3920"/>
              <w:jc w:val="center"/>
              <w:outlineLvl w:val="0"/>
              <w:rPr>
                <w:rFonts w:hint="eastAsia" w:ascii="宋体" w:hAnsi="宋体" w:cs="宋体"/>
                <w:sz w:val="21"/>
                <w:szCs w:val="21"/>
                <w:lang w:val="en-US" w:eastAsia="zh-CN"/>
              </w:rPr>
            </w:pPr>
            <w:r>
              <w:rPr>
                <w:rFonts w:hint="eastAsia" w:ascii="宋体" w:hAnsi="宋体" w:cs="宋体"/>
                <w:sz w:val="21"/>
                <w:szCs w:val="21"/>
                <w:lang w:val="en-US" w:eastAsia="zh-CN"/>
              </w:rPr>
              <w:t>11</w:t>
            </w:r>
          </w:p>
        </w:tc>
        <w:tc>
          <w:tcPr>
            <w:tcW w:w="1855" w:type="dxa"/>
            <w:noWrap w:val="0"/>
            <w:vAlign w:val="center"/>
          </w:tcPr>
          <w:p w14:paraId="122B6EAD">
            <w:pPr>
              <w:jc w:val="center"/>
              <w:rPr>
                <w:rFonts w:hint="eastAsia" w:ascii="宋体" w:hAnsi="宋体" w:cs="宋体"/>
                <w:sz w:val="21"/>
                <w:szCs w:val="21"/>
              </w:rPr>
            </w:pPr>
            <w:r>
              <w:rPr>
                <w:rFonts w:hint="eastAsia" w:ascii="宋体" w:hAnsi="宋体" w:cs="宋体"/>
                <w:sz w:val="21"/>
                <w:szCs w:val="21"/>
              </w:rPr>
              <w:t>……</w:t>
            </w:r>
          </w:p>
        </w:tc>
        <w:tc>
          <w:tcPr>
            <w:tcW w:w="1321" w:type="dxa"/>
            <w:noWrap w:val="0"/>
            <w:vAlign w:val="center"/>
          </w:tcPr>
          <w:p w14:paraId="0AF3F945">
            <w:pPr>
              <w:jc w:val="center"/>
              <w:rPr>
                <w:rFonts w:hint="eastAsia" w:ascii="宋体" w:hAnsi="宋体" w:cs="宋体"/>
                <w:sz w:val="21"/>
                <w:szCs w:val="21"/>
              </w:rPr>
            </w:pPr>
          </w:p>
        </w:tc>
        <w:tc>
          <w:tcPr>
            <w:tcW w:w="1235" w:type="dxa"/>
            <w:noWrap w:val="0"/>
            <w:vAlign w:val="center"/>
          </w:tcPr>
          <w:p w14:paraId="30D35A49">
            <w:pPr>
              <w:jc w:val="center"/>
              <w:rPr>
                <w:rFonts w:hint="eastAsia" w:ascii="宋体" w:hAnsi="宋体" w:cs="宋体"/>
                <w:sz w:val="21"/>
                <w:szCs w:val="21"/>
              </w:rPr>
            </w:pPr>
            <w:r>
              <w:rPr>
                <w:rFonts w:hint="eastAsia" w:ascii="宋体" w:hAnsi="宋体" w:cs="宋体"/>
                <w:sz w:val="21"/>
                <w:szCs w:val="21"/>
              </w:rPr>
              <w:t>/</w:t>
            </w:r>
          </w:p>
        </w:tc>
        <w:tc>
          <w:tcPr>
            <w:tcW w:w="809" w:type="dxa"/>
            <w:noWrap w:val="0"/>
            <w:vAlign w:val="center"/>
          </w:tcPr>
          <w:p w14:paraId="5A552D01">
            <w:pPr>
              <w:jc w:val="center"/>
              <w:rPr>
                <w:rFonts w:hint="eastAsia" w:ascii="宋体" w:hAnsi="宋体" w:cs="宋体"/>
                <w:sz w:val="21"/>
                <w:szCs w:val="21"/>
              </w:rPr>
            </w:pPr>
          </w:p>
        </w:tc>
        <w:tc>
          <w:tcPr>
            <w:tcW w:w="1661" w:type="dxa"/>
            <w:noWrap w:val="0"/>
            <w:vAlign w:val="center"/>
          </w:tcPr>
          <w:p w14:paraId="5C39A0BE">
            <w:pPr>
              <w:jc w:val="center"/>
              <w:rPr>
                <w:rFonts w:hint="eastAsia" w:ascii="宋体" w:hAnsi="宋体" w:cs="宋体"/>
                <w:sz w:val="21"/>
                <w:szCs w:val="21"/>
              </w:rPr>
            </w:pPr>
          </w:p>
        </w:tc>
        <w:tc>
          <w:tcPr>
            <w:tcW w:w="1235" w:type="dxa"/>
            <w:noWrap w:val="0"/>
            <w:vAlign w:val="center"/>
          </w:tcPr>
          <w:p w14:paraId="381CD8AC">
            <w:pPr>
              <w:jc w:val="center"/>
              <w:rPr>
                <w:rFonts w:hint="eastAsia" w:ascii="宋体" w:hAnsi="宋体" w:cs="宋体"/>
                <w:sz w:val="21"/>
                <w:szCs w:val="21"/>
              </w:rPr>
            </w:pPr>
          </w:p>
        </w:tc>
      </w:tr>
      <w:tr w14:paraId="31541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777" w:type="dxa"/>
            <w:noWrap w:val="0"/>
            <w:vAlign w:val="center"/>
          </w:tcPr>
          <w:p w14:paraId="47F48765">
            <w:pPr>
              <w:pStyle w:val="23"/>
              <w:spacing w:line="240" w:lineRule="atLeast"/>
              <w:ind w:left="3920"/>
              <w:jc w:val="center"/>
              <w:outlineLvl w:val="0"/>
              <w:rPr>
                <w:rFonts w:hint="eastAsia" w:ascii="宋体" w:hAnsi="宋体" w:cs="宋体"/>
                <w:sz w:val="21"/>
                <w:szCs w:val="21"/>
                <w:lang w:val="en-US" w:eastAsia="zh-CN"/>
              </w:rPr>
            </w:pPr>
            <w:r>
              <w:rPr>
                <w:rFonts w:hint="eastAsia" w:ascii="宋体" w:hAnsi="宋体" w:cs="宋体"/>
                <w:sz w:val="21"/>
                <w:szCs w:val="21"/>
                <w:lang w:val="en-US" w:eastAsia="zh-CN"/>
              </w:rPr>
              <w:t>12</w:t>
            </w:r>
          </w:p>
        </w:tc>
        <w:tc>
          <w:tcPr>
            <w:tcW w:w="1855" w:type="dxa"/>
            <w:noWrap w:val="0"/>
            <w:vAlign w:val="center"/>
          </w:tcPr>
          <w:p w14:paraId="7CD48A9C">
            <w:pPr>
              <w:jc w:val="center"/>
              <w:rPr>
                <w:rFonts w:hint="eastAsia" w:ascii="宋体" w:hAnsi="宋体" w:cs="宋体"/>
                <w:sz w:val="21"/>
                <w:szCs w:val="21"/>
              </w:rPr>
            </w:pPr>
            <w:r>
              <w:rPr>
                <w:rFonts w:hint="eastAsia" w:ascii="宋体" w:hAnsi="宋体" w:cs="宋体"/>
                <w:sz w:val="21"/>
                <w:szCs w:val="21"/>
              </w:rPr>
              <w:t>总计</w:t>
            </w:r>
          </w:p>
        </w:tc>
        <w:tc>
          <w:tcPr>
            <w:tcW w:w="5026" w:type="dxa"/>
            <w:gridSpan w:val="4"/>
            <w:noWrap w:val="0"/>
            <w:vAlign w:val="center"/>
          </w:tcPr>
          <w:p w14:paraId="691851C8">
            <w:pPr>
              <w:jc w:val="center"/>
              <w:rPr>
                <w:rFonts w:hint="eastAsia" w:ascii="宋体" w:hAnsi="宋体" w:cs="宋体"/>
                <w:sz w:val="21"/>
                <w:szCs w:val="21"/>
              </w:rPr>
            </w:pPr>
          </w:p>
        </w:tc>
        <w:tc>
          <w:tcPr>
            <w:tcW w:w="1235" w:type="dxa"/>
            <w:noWrap w:val="0"/>
            <w:vAlign w:val="center"/>
          </w:tcPr>
          <w:p w14:paraId="082C2BC6">
            <w:pPr>
              <w:jc w:val="center"/>
              <w:rPr>
                <w:rFonts w:hint="eastAsia" w:ascii="宋体" w:hAnsi="宋体" w:cs="宋体"/>
                <w:sz w:val="21"/>
                <w:szCs w:val="21"/>
              </w:rPr>
            </w:pPr>
          </w:p>
        </w:tc>
      </w:tr>
    </w:tbl>
    <w:p w14:paraId="0BBD9657">
      <w:pPr>
        <w:snapToGrid w:val="0"/>
        <w:spacing w:line="500" w:lineRule="exact"/>
        <w:ind w:firstLine="480" w:firstLineChars="200"/>
        <w:rPr>
          <w:rFonts w:hint="eastAsia" w:ascii="宋体" w:hAnsi="宋体" w:cs="宋体"/>
          <w:sz w:val="24"/>
          <w:szCs w:val="28"/>
          <w:highlight w:val="none"/>
        </w:rPr>
      </w:pPr>
    </w:p>
    <w:p w14:paraId="412EDD4F">
      <w:pPr>
        <w:snapToGrid w:val="0"/>
        <w:spacing w:line="500" w:lineRule="exact"/>
        <w:ind w:firstLine="480" w:firstLineChars="200"/>
        <w:rPr>
          <w:rFonts w:hint="eastAsia" w:ascii="宋体" w:hAnsi="宋体" w:cs="宋体"/>
          <w:sz w:val="24"/>
          <w:szCs w:val="28"/>
          <w:highlight w:val="none"/>
        </w:rPr>
      </w:pPr>
      <w:r>
        <w:rPr>
          <w:rFonts w:hint="eastAsia" w:ascii="宋体" w:hAnsi="宋体" w:cs="宋体"/>
          <w:sz w:val="24"/>
          <w:szCs w:val="28"/>
          <w:highlight w:val="none"/>
        </w:rPr>
        <w:t>注：1.供应商应完整填写本表。</w:t>
      </w:r>
    </w:p>
    <w:p w14:paraId="1CDD44AC">
      <w:pPr>
        <w:numPr>
          <w:ilvl w:val="0"/>
          <w:numId w:val="13"/>
        </w:numPr>
        <w:snapToGrid w:val="0"/>
        <w:spacing w:line="500" w:lineRule="exact"/>
        <w:rPr>
          <w:rFonts w:hint="eastAsia" w:ascii="宋体" w:hAnsi="宋体" w:cs="宋体"/>
          <w:sz w:val="24"/>
          <w:szCs w:val="28"/>
          <w:highlight w:val="none"/>
        </w:rPr>
      </w:pPr>
      <w:r>
        <w:rPr>
          <w:rFonts w:hint="eastAsia" w:ascii="宋体" w:hAnsi="宋体" w:cs="宋体"/>
          <w:sz w:val="24"/>
          <w:szCs w:val="28"/>
          <w:highlight w:val="none"/>
        </w:rPr>
        <w:t>该表</w:t>
      </w:r>
      <w:r>
        <w:rPr>
          <w:rFonts w:hint="eastAsia" w:ascii="宋体" w:hAnsi="宋体" w:cs="宋体"/>
          <w:sz w:val="24"/>
          <w:szCs w:val="28"/>
          <w:highlight w:val="none"/>
          <w:lang w:val="en-US" w:eastAsia="zh-CN"/>
        </w:rPr>
        <w:t>可根据实际情况调整内容、</w:t>
      </w:r>
      <w:r>
        <w:rPr>
          <w:rFonts w:hint="eastAsia" w:ascii="宋体" w:hAnsi="宋体" w:cs="宋体"/>
          <w:sz w:val="24"/>
          <w:szCs w:val="28"/>
          <w:highlight w:val="none"/>
        </w:rPr>
        <w:t>可扩展</w:t>
      </w:r>
      <w:bookmarkStart w:id="189" w:name="OLE_LINK2"/>
      <w:bookmarkStart w:id="190" w:name="OLE_LINK1"/>
      <w:r>
        <w:rPr>
          <w:rFonts w:hint="eastAsia" w:ascii="宋体" w:hAnsi="宋体" w:cs="宋体"/>
          <w:sz w:val="24"/>
          <w:szCs w:val="28"/>
          <w:highlight w:val="none"/>
        </w:rPr>
        <w:t>。</w:t>
      </w:r>
      <w:bookmarkEnd w:id="189"/>
      <w:bookmarkEnd w:id="190"/>
    </w:p>
    <w:p w14:paraId="34A0C1EA">
      <w:pPr>
        <w:pStyle w:val="6"/>
        <w:numPr>
          <w:ilvl w:val="0"/>
          <w:numId w:val="13"/>
        </w:numPr>
        <w:rPr>
          <w:rFonts w:hint="eastAsia" w:ascii="宋体" w:hAnsi="宋体" w:eastAsia="宋体" w:cs="宋体"/>
          <w:b w:val="0"/>
          <w:sz w:val="24"/>
          <w:szCs w:val="28"/>
          <w:highlight w:val="none"/>
        </w:rPr>
      </w:pPr>
      <w:r>
        <w:rPr>
          <w:rFonts w:hint="eastAsia" w:ascii="宋体" w:hAnsi="宋体" w:eastAsia="宋体" w:cs="宋体"/>
          <w:b w:val="0"/>
          <w:sz w:val="24"/>
          <w:szCs w:val="28"/>
          <w:highlight w:val="none"/>
        </w:rPr>
        <w:t>实际报价以磋商现场的最后书面报价为准，明细报价表中的成交单价在签订合同时按照（最后报价的总价与初始报价总价的下浮比例）的价格比例进行等比例调整。</w:t>
      </w:r>
    </w:p>
    <w:p w14:paraId="1A1AEEA9">
      <w:pPr>
        <w:pStyle w:val="37"/>
        <w:spacing w:line="360" w:lineRule="auto"/>
        <w:rPr>
          <w:rFonts w:hint="eastAsia" w:ascii="宋体" w:hAnsi="宋体" w:cs="宋体"/>
          <w:sz w:val="24"/>
          <w:szCs w:val="24"/>
          <w:highlight w:val="none"/>
        </w:rPr>
      </w:pPr>
    </w:p>
    <w:p w14:paraId="1BCECD3D">
      <w:pPr>
        <w:pStyle w:val="37"/>
        <w:spacing w:line="360" w:lineRule="auto"/>
        <w:rPr>
          <w:rFonts w:hint="eastAsia" w:ascii="宋体" w:hAnsi="宋体" w:cs="宋体"/>
          <w:sz w:val="24"/>
          <w:szCs w:val="24"/>
          <w:highlight w:val="none"/>
        </w:rPr>
      </w:pPr>
      <w:r>
        <w:rPr>
          <w:rFonts w:hint="eastAsia" w:ascii="宋体" w:hAnsi="宋体" w:cs="宋体"/>
          <w:sz w:val="24"/>
          <w:szCs w:val="24"/>
          <w:highlight w:val="none"/>
        </w:rPr>
        <w:t xml:space="preserve">            </w:t>
      </w:r>
    </w:p>
    <w:p w14:paraId="52633124">
      <w:pPr>
        <w:rPr>
          <w:rFonts w:hint="eastAsia" w:ascii="宋体" w:hAnsi="宋体" w:cs="宋体"/>
          <w:highlight w:val="none"/>
        </w:rPr>
      </w:pPr>
    </w:p>
    <w:p w14:paraId="19E05ED9">
      <w:pPr>
        <w:rPr>
          <w:rFonts w:hint="eastAsia" w:ascii="宋体" w:hAnsi="宋体" w:cs="宋体"/>
          <w:highlight w:val="none"/>
        </w:rPr>
      </w:pPr>
    </w:p>
    <w:p w14:paraId="0E81F788">
      <w:pPr>
        <w:spacing w:line="360" w:lineRule="auto"/>
        <w:rPr>
          <w:rFonts w:hint="eastAsia" w:ascii="宋体" w:hAnsi="宋体" w:cs="宋体"/>
          <w:highlight w:val="none"/>
        </w:rPr>
      </w:pPr>
      <w:r>
        <w:rPr>
          <w:rFonts w:hint="eastAsia" w:ascii="宋体" w:hAnsi="宋体" w:cs="宋体"/>
          <w:sz w:val="24"/>
          <w:szCs w:val="24"/>
          <w:highlight w:val="none"/>
        </w:rPr>
        <w:t xml:space="preserve">                                             供应商名称（公章）或自然人签署：</w:t>
      </w:r>
    </w:p>
    <w:p w14:paraId="7A6E136B">
      <w:pPr>
        <w:spacing w:line="360" w:lineRule="auto"/>
        <w:ind w:right="480" w:firstLine="6480" w:firstLineChars="2700"/>
        <w:rPr>
          <w:rFonts w:hint="eastAsia" w:ascii="宋体" w:hAnsi="宋体" w:cs="宋体"/>
          <w:sz w:val="24"/>
          <w:szCs w:val="24"/>
          <w:highlight w:val="none"/>
        </w:rPr>
      </w:pPr>
      <w:r>
        <w:rPr>
          <w:rFonts w:hint="eastAsia" w:ascii="宋体" w:hAnsi="宋体" w:cs="宋体"/>
          <w:sz w:val="24"/>
          <w:szCs w:val="24"/>
          <w:highlight w:val="none"/>
        </w:rPr>
        <w:t>年     月    日</w:t>
      </w:r>
    </w:p>
    <w:p w14:paraId="54839067">
      <w:pPr>
        <w:snapToGrid w:val="0"/>
        <w:spacing w:line="360" w:lineRule="auto"/>
        <w:ind w:firstLine="480" w:firstLineChars="200"/>
        <w:rPr>
          <w:rFonts w:hint="eastAsia" w:ascii="宋体" w:hAnsi="宋体" w:cs="宋体"/>
          <w:sz w:val="24"/>
          <w:szCs w:val="24"/>
          <w:highlight w:val="none"/>
          <w:bdr w:val="single" w:color="auto" w:sz="4" w:space="0"/>
        </w:rPr>
        <w:sectPr>
          <w:headerReference r:id="rId12" w:type="default"/>
          <w:pgSz w:w="11907" w:h="16840"/>
          <w:pgMar w:top="1134" w:right="1191" w:bottom="1134" w:left="1304" w:header="851" w:footer="992" w:gutter="0"/>
          <w:pgNumType w:fmt="numberInDash"/>
          <w:cols w:space="720" w:num="1"/>
          <w:docGrid w:linePitch="380" w:charSpace="-5735"/>
        </w:sectPr>
      </w:pPr>
    </w:p>
    <w:p w14:paraId="40BD0100">
      <w:pPr>
        <w:pStyle w:val="4"/>
        <w:adjustRightInd w:val="0"/>
        <w:snapToGrid w:val="0"/>
        <w:spacing w:before="0" w:after="0" w:line="400" w:lineRule="exact"/>
        <w:ind w:firstLine="482" w:firstLineChars="200"/>
        <w:rPr>
          <w:rFonts w:hint="eastAsia" w:ascii="宋体" w:hAnsi="宋体" w:eastAsia="宋体" w:cs="宋体"/>
          <w:sz w:val="24"/>
          <w:highlight w:val="none"/>
        </w:rPr>
      </w:pPr>
      <w:bookmarkStart w:id="191" w:name="_Toc3550"/>
      <w:bookmarkStart w:id="192" w:name="_Toc7454"/>
      <w:bookmarkStart w:id="193" w:name="_Toc76462351"/>
      <w:bookmarkStart w:id="194" w:name="_Toc342913420"/>
      <w:bookmarkStart w:id="195" w:name="_Toc313008357"/>
      <w:bookmarkStart w:id="196" w:name="_Toc313888361"/>
      <w:bookmarkStart w:id="197" w:name="_Toc14339"/>
      <w:r>
        <w:rPr>
          <w:rFonts w:hint="eastAsia" w:ascii="宋体" w:hAnsi="宋体" w:eastAsia="宋体" w:cs="宋体"/>
          <w:sz w:val="24"/>
          <w:highlight w:val="none"/>
        </w:rPr>
        <w:t>二、技术部分</w:t>
      </w:r>
      <w:bookmarkEnd w:id="191"/>
      <w:bookmarkEnd w:id="192"/>
      <w:bookmarkEnd w:id="193"/>
      <w:bookmarkEnd w:id="194"/>
      <w:bookmarkEnd w:id="195"/>
      <w:bookmarkEnd w:id="196"/>
      <w:bookmarkEnd w:id="197"/>
    </w:p>
    <w:p w14:paraId="3C385977">
      <w:pPr>
        <w:tabs>
          <w:tab w:val="left" w:pos="6300"/>
        </w:tabs>
        <w:snapToGrid w:val="0"/>
        <w:spacing w:line="400" w:lineRule="exact"/>
        <w:ind w:firstLine="480" w:firstLineChars="200"/>
        <w:rPr>
          <w:rFonts w:hint="eastAsia" w:ascii="宋体" w:hAnsi="宋体" w:cs="宋体"/>
          <w:szCs w:val="24"/>
          <w:highlight w:val="none"/>
        </w:rPr>
      </w:pPr>
      <w:r>
        <w:rPr>
          <w:rFonts w:hint="eastAsia" w:ascii="宋体" w:hAnsi="宋体" w:cs="宋体"/>
          <w:sz w:val="24"/>
          <w:szCs w:val="24"/>
          <w:highlight w:val="none"/>
        </w:rPr>
        <w:t>（一）技术响应偏离表</w:t>
      </w:r>
    </w:p>
    <w:p w14:paraId="7A94452A">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项目号：                                </w:t>
      </w:r>
    </w:p>
    <w:p w14:paraId="7DB67925">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磋商项目名称：</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7"/>
        <w:gridCol w:w="3081"/>
        <w:gridCol w:w="2309"/>
      </w:tblGrid>
      <w:tr w14:paraId="216BB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noWrap w:val="0"/>
            <w:vAlign w:val="center"/>
          </w:tcPr>
          <w:p w14:paraId="34C1C2D1">
            <w:pPr>
              <w:tabs>
                <w:tab w:val="left" w:pos="6300"/>
              </w:tabs>
              <w:snapToGrid w:val="0"/>
              <w:spacing w:line="500" w:lineRule="exact"/>
              <w:jc w:val="center"/>
              <w:outlineLvl w:val="0"/>
              <w:rPr>
                <w:rFonts w:hint="eastAsia" w:ascii="宋体" w:hAnsi="宋体" w:cs="宋体"/>
                <w:sz w:val="21"/>
                <w:szCs w:val="21"/>
                <w:highlight w:val="none"/>
              </w:rPr>
            </w:pPr>
            <w:r>
              <w:rPr>
                <w:rFonts w:hint="eastAsia" w:ascii="宋体" w:hAnsi="宋体" w:cs="宋体"/>
                <w:sz w:val="21"/>
                <w:szCs w:val="21"/>
                <w:highlight w:val="none"/>
              </w:rPr>
              <w:t>序号</w:t>
            </w:r>
          </w:p>
        </w:tc>
        <w:tc>
          <w:tcPr>
            <w:tcW w:w="1541" w:type="pct"/>
            <w:noWrap w:val="0"/>
            <w:vAlign w:val="center"/>
          </w:tcPr>
          <w:p w14:paraId="58CF224B">
            <w:pPr>
              <w:tabs>
                <w:tab w:val="left" w:pos="6300"/>
              </w:tabs>
              <w:snapToGrid w:val="0"/>
              <w:spacing w:line="500" w:lineRule="exact"/>
              <w:jc w:val="center"/>
              <w:outlineLvl w:val="0"/>
              <w:rPr>
                <w:rFonts w:hint="eastAsia" w:ascii="宋体" w:hAnsi="宋体" w:cs="宋体"/>
                <w:sz w:val="21"/>
                <w:szCs w:val="21"/>
                <w:highlight w:val="none"/>
              </w:rPr>
            </w:pPr>
            <w:r>
              <w:rPr>
                <w:rFonts w:hint="eastAsia" w:ascii="宋体" w:hAnsi="宋体" w:cs="宋体"/>
                <w:sz w:val="21"/>
                <w:szCs w:val="21"/>
                <w:highlight w:val="none"/>
              </w:rPr>
              <w:t>采购需求</w:t>
            </w:r>
          </w:p>
        </w:tc>
        <w:tc>
          <w:tcPr>
            <w:tcW w:w="1600" w:type="pct"/>
            <w:noWrap w:val="0"/>
            <w:vAlign w:val="center"/>
          </w:tcPr>
          <w:p w14:paraId="15B219B4">
            <w:pPr>
              <w:tabs>
                <w:tab w:val="left" w:pos="6300"/>
              </w:tabs>
              <w:snapToGrid w:val="0"/>
              <w:spacing w:line="500" w:lineRule="exact"/>
              <w:jc w:val="center"/>
              <w:outlineLvl w:val="0"/>
              <w:rPr>
                <w:rFonts w:hint="eastAsia" w:ascii="宋体" w:hAnsi="宋体" w:cs="宋体"/>
                <w:sz w:val="21"/>
                <w:szCs w:val="21"/>
                <w:highlight w:val="none"/>
              </w:rPr>
            </w:pPr>
            <w:r>
              <w:rPr>
                <w:rFonts w:hint="eastAsia" w:ascii="宋体" w:hAnsi="宋体" w:cs="宋体"/>
                <w:sz w:val="21"/>
                <w:szCs w:val="21"/>
                <w:highlight w:val="none"/>
              </w:rPr>
              <w:t>响应情况</w:t>
            </w:r>
          </w:p>
        </w:tc>
        <w:tc>
          <w:tcPr>
            <w:tcW w:w="1199" w:type="pct"/>
            <w:noWrap w:val="0"/>
            <w:vAlign w:val="center"/>
          </w:tcPr>
          <w:p w14:paraId="3FD069DB">
            <w:pPr>
              <w:tabs>
                <w:tab w:val="left" w:pos="6300"/>
              </w:tabs>
              <w:snapToGrid w:val="0"/>
              <w:spacing w:line="500" w:lineRule="exact"/>
              <w:jc w:val="center"/>
              <w:outlineLvl w:val="0"/>
              <w:rPr>
                <w:rFonts w:hint="eastAsia" w:ascii="宋体" w:hAnsi="宋体" w:cs="宋体"/>
                <w:sz w:val="21"/>
                <w:szCs w:val="21"/>
                <w:highlight w:val="none"/>
              </w:rPr>
            </w:pPr>
            <w:r>
              <w:rPr>
                <w:rFonts w:hint="eastAsia" w:ascii="宋体" w:hAnsi="宋体" w:cs="宋体"/>
                <w:sz w:val="21"/>
                <w:szCs w:val="21"/>
                <w:highlight w:val="none"/>
              </w:rPr>
              <w:t>差异说明</w:t>
            </w:r>
          </w:p>
        </w:tc>
      </w:tr>
      <w:tr w14:paraId="4FF89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22FE3BA0">
            <w:pPr>
              <w:tabs>
                <w:tab w:val="left" w:pos="6300"/>
              </w:tabs>
              <w:snapToGrid w:val="0"/>
              <w:spacing w:line="500" w:lineRule="exact"/>
              <w:jc w:val="center"/>
              <w:outlineLvl w:val="0"/>
              <w:rPr>
                <w:rFonts w:hint="eastAsia" w:ascii="宋体" w:hAnsi="宋体" w:cs="宋体"/>
                <w:sz w:val="21"/>
                <w:szCs w:val="21"/>
                <w:highlight w:val="none"/>
              </w:rPr>
            </w:pPr>
          </w:p>
        </w:tc>
        <w:tc>
          <w:tcPr>
            <w:tcW w:w="1541" w:type="pct"/>
            <w:noWrap w:val="0"/>
            <w:vAlign w:val="center"/>
          </w:tcPr>
          <w:p w14:paraId="03B90FE0">
            <w:pPr>
              <w:tabs>
                <w:tab w:val="left" w:pos="6300"/>
              </w:tabs>
              <w:snapToGrid w:val="0"/>
              <w:spacing w:line="500" w:lineRule="exact"/>
              <w:jc w:val="center"/>
              <w:outlineLvl w:val="0"/>
              <w:rPr>
                <w:rFonts w:hint="eastAsia" w:ascii="宋体" w:hAnsi="宋体" w:cs="宋体"/>
                <w:sz w:val="21"/>
                <w:szCs w:val="21"/>
                <w:highlight w:val="none"/>
              </w:rPr>
            </w:pPr>
          </w:p>
        </w:tc>
        <w:tc>
          <w:tcPr>
            <w:tcW w:w="1600" w:type="pct"/>
            <w:noWrap w:val="0"/>
            <w:vAlign w:val="center"/>
          </w:tcPr>
          <w:p w14:paraId="7894A87E">
            <w:pPr>
              <w:tabs>
                <w:tab w:val="left" w:pos="6300"/>
              </w:tabs>
              <w:snapToGrid w:val="0"/>
              <w:spacing w:line="500" w:lineRule="exact"/>
              <w:outlineLvl w:val="0"/>
              <w:rPr>
                <w:rFonts w:hint="eastAsia" w:ascii="宋体" w:hAnsi="宋体" w:cs="宋体"/>
                <w:sz w:val="21"/>
                <w:szCs w:val="21"/>
                <w:highlight w:val="none"/>
              </w:rPr>
            </w:pPr>
            <w:r>
              <w:rPr>
                <w:rFonts w:hint="eastAsia" w:ascii="宋体" w:hAnsi="宋体" w:cs="宋体"/>
                <w:sz w:val="21"/>
                <w:szCs w:val="21"/>
                <w:highlight w:val="none"/>
              </w:rPr>
              <w:t>提醒：请注明技术参数或具体内容以及响应文件中技术参数或具体内容的位置（页码）</w:t>
            </w:r>
          </w:p>
        </w:tc>
        <w:tc>
          <w:tcPr>
            <w:tcW w:w="1199" w:type="pct"/>
            <w:noWrap w:val="0"/>
            <w:vAlign w:val="center"/>
          </w:tcPr>
          <w:p w14:paraId="67D5C76A">
            <w:pPr>
              <w:tabs>
                <w:tab w:val="left" w:pos="6300"/>
              </w:tabs>
              <w:snapToGrid w:val="0"/>
              <w:spacing w:line="500" w:lineRule="exact"/>
              <w:jc w:val="center"/>
              <w:outlineLvl w:val="0"/>
              <w:rPr>
                <w:rFonts w:hint="eastAsia" w:ascii="宋体" w:hAnsi="宋体" w:cs="宋体"/>
                <w:sz w:val="21"/>
                <w:szCs w:val="21"/>
                <w:highlight w:val="none"/>
              </w:rPr>
            </w:pPr>
          </w:p>
        </w:tc>
      </w:tr>
      <w:tr w14:paraId="049E3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278A1418">
            <w:pPr>
              <w:tabs>
                <w:tab w:val="left" w:pos="6300"/>
              </w:tabs>
              <w:snapToGrid w:val="0"/>
              <w:spacing w:line="500" w:lineRule="exact"/>
              <w:jc w:val="center"/>
              <w:outlineLvl w:val="0"/>
              <w:rPr>
                <w:rFonts w:hint="eastAsia" w:ascii="宋体" w:hAnsi="宋体" w:cs="宋体"/>
                <w:sz w:val="21"/>
                <w:szCs w:val="21"/>
                <w:highlight w:val="none"/>
              </w:rPr>
            </w:pPr>
          </w:p>
        </w:tc>
        <w:tc>
          <w:tcPr>
            <w:tcW w:w="1541" w:type="pct"/>
            <w:noWrap w:val="0"/>
            <w:vAlign w:val="center"/>
          </w:tcPr>
          <w:p w14:paraId="731012FE">
            <w:pPr>
              <w:tabs>
                <w:tab w:val="left" w:pos="6300"/>
              </w:tabs>
              <w:snapToGrid w:val="0"/>
              <w:spacing w:line="500" w:lineRule="exact"/>
              <w:jc w:val="center"/>
              <w:outlineLvl w:val="0"/>
              <w:rPr>
                <w:rFonts w:hint="eastAsia" w:ascii="宋体" w:hAnsi="宋体" w:cs="宋体"/>
                <w:sz w:val="21"/>
                <w:szCs w:val="21"/>
                <w:highlight w:val="none"/>
              </w:rPr>
            </w:pPr>
          </w:p>
        </w:tc>
        <w:tc>
          <w:tcPr>
            <w:tcW w:w="1600" w:type="pct"/>
            <w:noWrap w:val="0"/>
            <w:vAlign w:val="center"/>
          </w:tcPr>
          <w:p w14:paraId="1F5DF91D">
            <w:pPr>
              <w:tabs>
                <w:tab w:val="left" w:pos="6300"/>
              </w:tabs>
              <w:snapToGrid w:val="0"/>
              <w:spacing w:line="500" w:lineRule="exact"/>
              <w:jc w:val="center"/>
              <w:outlineLvl w:val="0"/>
              <w:rPr>
                <w:rFonts w:hint="eastAsia" w:ascii="宋体" w:hAnsi="宋体" w:cs="宋体"/>
                <w:sz w:val="21"/>
                <w:szCs w:val="21"/>
                <w:highlight w:val="none"/>
              </w:rPr>
            </w:pPr>
          </w:p>
        </w:tc>
        <w:tc>
          <w:tcPr>
            <w:tcW w:w="1199" w:type="pct"/>
            <w:noWrap w:val="0"/>
            <w:vAlign w:val="center"/>
          </w:tcPr>
          <w:p w14:paraId="3BFFCA39">
            <w:pPr>
              <w:tabs>
                <w:tab w:val="left" w:pos="6300"/>
              </w:tabs>
              <w:snapToGrid w:val="0"/>
              <w:spacing w:line="500" w:lineRule="exact"/>
              <w:jc w:val="center"/>
              <w:outlineLvl w:val="0"/>
              <w:rPr>
                <w:rFonts w:hint="eastAsia" w:ascii="宋体" w:hAnsi="宋体" w:cs="宋体"/>
                <w:sz w:val="21"/>
                <w:szCs w:val="21"/>
                <w:highlight w:val="none"/>
              </w:rPr>
            </w:pPr>
          </w:p>
        </w:tc>
      </w:tr>
      <w:tr w14:paraId="6407C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416006C1">
            <w:pPr>
              <w:tabs>
                <w:tab w:val="left" w:pos="6300"/>
              </w:tabs>
              <w:snapToGrid w:val="0"/>
              <w:spacing w:line="500" w:lineRule="exact"/>
              <w:jc w:val="center"/>
              <w:outlineLvl w:val="0"/>
              <w:rPr>
                <w:rFonts w:hint="eastAsia" w:ascii="宋体" w:hAnsi="宋体" w:cs="宋体"/>
                <w:sz w:val="21"/>
                <w:szCs w:val="21"/>
                <w:highlight w:val="none"/>
              </w:rPr>
            </w:pPr>
          </w:p>
        </w:tc>
        <w:tc>
          <w:tcPr>
            <w:tcW w:w="1541" w:type="pct"/>
            <w:noWrap w:val="0"/>
            <w:vAlign w:val="center"/>
          </w:tcPr>
          <w:p w14:paraId="731FB106">
            <w:pPr>
              <w:tabs>
                <w:tab w:val="left" w:pos="6300"/>
              </w:tabs>
              <w:snapToGrid w:val="0"/>
              <w:spacing w:line="500" w:lineRule="exact"/>
              <w:jc w:val="center"/>
              <w:outlineLvl w:val="0"/>
              <w:rPr>
                <w:rFonts w:hint="eastAsia" w:ascii="宋体" w:hAnsi="宋体" w:cs="宋体"/>
                <w:sz w:val="21"/>
                <w:szCs w:val="21"/>
                <w:highlight w:val="none"/>
              </w:rPr>
            </w:pPr>
          </w:p>
        </w:tc>
        <w:tc>
          <w:tcPr>
            <w:tcW w:w="1600" w:type="pct"/>
            <w:noWrap w:val="0"/>
            <w:vAlign w:val="center"/>
          </w:tcPr>
          <w:p w14:paraId="2C30197E">
            <w:pPr>
              <w:tabs>
                <w:tab w:val="left" w:pos="6300"/>
              </w:tabs>
              <w:snapToGrid w:val="0"/>
              <w:spacing w:line="500" w:lineRule="exact"/>
              <w:jc w:val="center"/>
              <w:outlineLvl w:val="0"/>
              <w:rPr>
                <w:rFonts w:hint="eastAsia" w:ascii="宋体" w:hAnsi="宋体" w:cs="宋体"/>
                <w:sz w:val="21"/>
                <w:szCs w:val="21"/>
                <w:highlight w:val="none"/>
              </w:rPr>
            </w:pPr>
          </w:p>
        </w:tc>
        <w:tc>
          <w:tcPr>
            <w:tcW w:w="1199" w:type="pct"/>
            <w:noWrap w:val="0"/>
            <w:vAlign w:val="center"/>
          </w:tcPr>
          <w:p w14:paraId="0DC057BF">
            <w:pPr>
              <w:tabs>
                <w:tab w:val="left" w:pos="6300"/>
              </w:tabs>
              <w:snapToGrid w:val="0"/>
              <w:spacing w:line="500" w:lineRule="exact"/>
              <w:jc w:val="center"/>
              <w:outlineLvl w:val="0"/>
              <w:rPr>
                <w:rFonts w:hint="eastAsia" w:ascii="宋体" w:hAnsi="宋体" w:cs="宋体"/>
                <w:sz w:val="21"/>
                <w:szCs w:val="21"/>
                <w:highlight w:val="none"/>
              </w:rPr>
            </w:pPr>
          </w:p>
        </w:tc>
      </w:tr>
      <w:tr w14:paraId="2E0D5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53BC3730">
            <w:pPr>
              <w:tabs>
                <w:tab w:val="left" w:pos="6300"/>
              </w:tabs>
              <w:snapToGrid w:val="0"/>
              <w:spacing w:line="500" w:lineRule="exact"/>
              <w:jc w:val="center"/>
              <w:outlineLvl w:val="0"/>
              <w:rPr>
                <w:rFonts w:hint="eastAsia" w:ascii="宋体" w:hAnsi="宋体" w:cs="宋体"/>
                <w:sz w:val="21"/>
                <w:szCs w:val="21"/>
                <w:highlight w:val="none"/>
              </w:rPr>
            </w:pPr>
          </w:p>
        </w:tc>
        <w:tc>
          <w:tcPr>
            <w:tcW w:w="1541" w:type="pct"/>
            <w:noWrap w:val="0"/>
            <w:vAlign w:val="center"/>
          </w:tcPr>
          <w:p w14:paraId="2AB01B05">
            <w:pPr>
              <w:tabs>
                <w:tab w:val="left" w:pos="6300"/>
              </w:tabs>
              <w:snapToGrid w:val="0"/>
              <w:spacing w:line="500" w:lineRule="exact"/>
              <w:jc w:val="center"/>
              <w:outlineLvl w:val="0"/>
              <w:rPr>
                <w:rFonts w:hint="eastAsia" w:ascii="宋体" w:hAnsi="宋体" w:cs="宋体"/>
                <w:sz w:val="21"/>
                <w:szCs w:val="21"/>
                <w:highlight w:val="none"/>
              </w:rPr>
            </w:pPr>
          </w:p>
        </w:tc>
        <w:tc>
          <w:tcPr>
            <w:tcW w:w="1600" w:type="pct"/>
            <w:noWrap w:val="0"/>
            <w:vAlign w:val="center"/>
          </w:tcPr>
          <w:p w14:paraId="58EE69D8">
            <w:pPr>
              <w:tabs>
                <w:tab w:val="left" w:pos="6300"/>
              </w:tabs>
              <w:snapToGrid w:val="0"/>
              <w:spacing w:line="500" w:lineRule="exact"/>
              <w:jc w:val="center"/>
              <w:outlineLvl w:val="0"/>
              <w:rPr>
                <w:rFonts w:hint="eastAsia" w:ascii="宋体" w:hAnsi="宋体" w:cs="宋体"/>
                <w:sz w:val="21"/>
                <w:szCs w:val="21"/>
                <w:highlight w:val="none"/>
              </w:rPr>
            </w:pPr>
          </w:p>
        </w:tc>
        <w:tc>
          <w:tcPr>
            <w:tcW w:w="1199" w:type="pct"/>
            <w:noWrap w:val="0"/>
            <w:vAlign w:val="center"/>
          </w:tcPr>
          <w:p w14:paraId="4E24595A">
            <w:pPr>
              <w:tabs>
                <w:tab w:val="left" w:pos="6300"/>
              </w:tabs>
              <w:snapToGrid w:val="0"/>
              <w:spacing w:line="500" w:lineRule="exact"/>
              <w:jc w:val="center"/>
              <w:outlineLvl w:val="0"/>
              <w:rPr>
                <w:rFonts w:hint="eastAsia" w:ascii="宋体" w:hAnsi="宋体" w:cs="宋体"/>
                <w:sz w:val="21"/>
                <w:szCs w:val="21"/>
                <w:highlight w:val="none"/>
              </w:rPr>
            </w:pPr>
          </w:p>
        </w:tc>
      </w:tr>
      <w:tr w14:paraId="4AF51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25C60E5F">
            <w:pPr>
              <w:tabs>
                <w:tab w:val="left" w:pos="6300"/>
              </w:tabs>
              <w:snapToGrid w:val="0"/>
              <w:spacing w:line="500" w:lineRule="exact"/>
              <w:jc w:val="center"/>
              <w:outlineLvl w:val="0"/>
              <w:rPr>
                <w:rFonts w:hint="eastAsia" w:ascii="宋体" w:hAnsi="宋体" w:cs="宋体"/>
                <w:sz w:val="21"/>
                <w:szCs w:val="21"/>
                <w:highlight w:val="none"/>
              </w:rPr>
            </w:pPr>
          </w:p>
        </w:tc>
        <w:tc>
          <w:tcPr>
            <w:tcW w:w="1541" w:type="pct"/>
            <w:noWrap w:val="0"/>
            <w:vAlign w:val="center"/>
          </w:tcPr>
          <w:p w14:paraId="11EABF0B">
            <w:pPr>
              <w:tabs>
                <w:tab w:val="left" w:pos="6300"/>
              </w:tabs>
              <w:snapToGrid w:val="0"/>
              <w:spacing w:line="500" w:lineRule="exact"/>
              <w:jc w:val="center"/>
              <w:outlineLvl w:val="0"/>
              <w:rPr>
                <w:rFonts w:hint="eastAsia" w:ascii="宋体" w:hAnsi="宋体" w:cs="宋体"/>
                <w:sz w:val="21"/>
                <w:szCs w:val="21"/>
                <w:highlight w:val="none"/>
              </w:rPr>
            </w:pPr>
          </w:p>
        </w:tc>
        <w:tc>
          <w:tcPr>
            <w:tcW w:w="1600" w:type="pct"/>
            <w:noWrap w:val="0"/>
            <w:vAlign w:val="center"/>
          </w:tcPr>
          <w:p w14:paraId="73C95FA7">
            <w:pPr>
              <w:tabs>
                <w:tab w:val="left" w:pos="6300"/>
              </w:tabs>
              <w:snapToGrid w:val="0"/>
              <w:spacing w:line="500" w:lineRule="exact"/>
              <w:jc w:val="center"/>
              <w:outlineLvl w:val="0"/>
              <w:rPr>
                <w:rFonts w:hint="eastAsia" w:ascii="宋体" w:hAnsi="宋体" w:cs="宋体"/>
                <w:sz w:val="21"/>
                <w:szCs w:val="21"/>
                <w:highlight w:val="none"/>
              </w:rPr>
            </w:pPr>
          </w:p>
        </w:tc>
        <w:tc>
          <w:tcPr>
            <w:tcW w:w="1199" w:type="pct"/>
            <w:noWrap w:val="0"/>
            <w:vAlign w:val="center"/>
          </w:tcPr>
          <w:p w14:paraId="58F02272">
            <w:pPr>
              <w:tabs>
                <w:tab w:val="left" w:pos="6300"/>
              </w:tabs>
              <w:snapToGrid w:val="0"/>
              <w:spacing w:line="500" w:lineRule="exact"/>
              <w:jc w:val="center"/>
              <w:outlineLvl w:val="0"/>
              <w:rPr>
                <w:rFonts w:hint="eastAsia" w:ascii="宋体" w:hAnsi="宋体" w:cs="宋体"/>
                <w:sz w:val="21"/>
                <w:szCs w:val="21"/>
                <w:highlight w:val="none"/>
              </w:rPr>
            </w:pPr>
          </w:p>
        </w:tc>
      </w:tr>
      <w:tr w14:paraId="779A4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1847FA95">
            <w:pPr>
              <w:tabs>
                <w:tab w:val="left" w:pos="6300"/>
              </w:tabs>
              <w:snapToGrid w:val="0"/>
              <w:spacing w:line="500" w:lineRule="exact"/>
              <w:jc w:val="center"/>
              <w:outlineLvl w:val="0"/>
              <w:rPr>
                <w:rFonts w:hint="eastAsia" w:ascii="宋体" w:hAnsi="宋体" w:cs="宋体"/>
                <w:sz w:val="21"/>
                <w:szCs w:val="21"/>
                <w:highlight w:val="none"/>
              </w:rPr>
            </w:pPr>
          </w:p>
        </w:tc>
        <w:tc>
          <w:tcPr>
            <w:tcW w:w="1541" w:type="pct"/>
            <w:noWrap w:val="0"/>
            <w:vAlign w:val="center"/>
          </w:tcPr>
          <w:p w14:paraId="07029D28">
            <w:pPr>
              <w:tabs>
                <w:tab w:val="left" w:pos="6300"/>
              </w:tabs>
              <w:snapToGrid w:val="0"/>
              <w:spacing w:line="500" w:lineRule="exact"/>
              <w:jc w:val="center"/>
              <w:outlineLvl w:val="0"/>
              <w:rPr>
                <w:rFonts w:hint="eastAsia" w:ascii="宋体" w:hAnsi="宋体" w:cs="宋体"/>
                <w:sz w:val="21"/>
                <w:szCs w:val="21"/>
                <w:highlight w:val="none"/>
              </w:rPr>
            </w:pPr>
          </w:p>
        </w:tc>
        <w:tc>
          <w:tcPr>
            <w:tcW w:w="1600" w:type="pct"/>
            <w:noWrap w:val="0"/>
            <w:vAlign w:val="center"/>
          </w:tcPr>
          <w:p w14:paraId="658ADD5D">
            <w:pPr>
              <w:tabs>
                <w:tab w:val="left" w:pos="6300"/>
              </w:tabs>
              <w:snapToGrid w:val="0"/>
              <w:spacing w:line="500" w:lineRule="exact"/>
              <w:jc w:val="center"/>
              <w:outlineLvl w:val="0"/>
              <w:rPr>
                <w:rFonts w:hint="eastAsia" w:ascii="宋体" w:hAnsi="宋体" w:cs="宋体"/>
                <w:sz w:val="21"/>
                <w:szCs w:val="21"/>
                <w:highlight w:val="none"/>
              </w:rPr>
            </w:pPr>
          </w:p>
        </w:tc>
        <w:tc>
          <w:tcPr>
            <w:tcW w:w="1199" w:type="pct"/>
            <w:noWrap w:val="0"/>
            <w:vAlign w:val="center"/>
          </w:tcPr>
          <w:p w14:paraId="275A6968">
            <w:pPr>
              <w:tabs>
                <w:tab w:val="left" w:pos="6300"/>
              </w:tabs>
              <w:snapToGrid w:val="0"/>
              <w:spacing w:line="500" w:lineRule="exact"/>
              <w:jc w:val="center"/>
              <w:outlineLvl w:val="0"/>
              <w:rPr>
                <w:rFonts w:hint="eastAsia" w:ascii="宋体" w:hAnsi="宋体" w:cs="宋体"/>
                <w:sz w:val="21"/>
                <w:szCs w:val="21"/>
                <w:highlight w:val="none"/>
              </w:rPr>
            </w:pPr>
          </w:p>
        </w:tc>
      </w:tr>
      <w:tr w14:paraId="5885F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644269F9">
            <w:pPr>
              <w:tabs>
                <w:tab w:val="left" w:pos="6300"/>
              </w:tabs>
              <w:snapToGrid w:val="0"/>
              <w:spacing w:line="500" w:lineRule="exact"/>
              <w:jc w:val="center"/>
              <w:outlineLvl w:val="0"/>
              <w:rPr>
                <w:rFonts w:hint="eastAsia" w:ascii="宋体" w:hAnsi="宋体" w:cs="宋体"/>
                <w:sz w:val="21"/>
                <w:szCs w:val="21"/>
                <w:highlight w:val="none"/>
              </w:rPr>
            </w:pPr>
          </w:p>
        </w:tc>
        <w:tc>
          <w:tcPr>
            <w:tcW w:w="1541" w:type="pct"/>
            <w:noWrap w:val="0"/>
            <w:vAlign w:val="center"/>
          </w:tcPr>
          <w:p w14:paraId="0F1EF9A3">
            <w:pPr>
              <w:tabs>
                <w:tab w:val="left" w:pos="6300"/>
              </w:tabs>
              <w:snapToGrid w:val="0"/>
              <w:spacing w:line="500" w:lineRule="exact"/>
              <w:jc w:val="center"/>
              <w:outlineLvl w:val="0"/>
              <w:rPr>
                <w:rFonts w:hint="eastAsia" w:ascii="宋体" w:hAnsi="宋体" w:cs="宋体"/>
                <w:sz w:val="21"/>
                <w:szCs w:val="21"/>
                <w:highlight w:val="none"/>
              </w:rPr>
            </w:pPr>
          </w:p>
        </w:tc>
        <w:tc>
          <w:tcPr>
            <w:tcW w:w="1600" w:type="pct"/>
            <w:noWrap w:val="0"/>
            <w:vAlign w:val="center"/>
          </w:tcPr>
          <w:p w14:paraId="46F7DF4B">
            <w:pPr>
              <w:tabs>
                <w:tab w:val="left" w:pos="6300"/>
              </w:tabs>
              <w:snapToGrid w:val="0"/>
              <w:spacing w:line="500" w:lineRule="exact"/>
              <w:jc w:val="center"/>
              <w:outlineLvl w:val="0"/>
              <w:rPr>
                <w:rFonts w:hint="eastAsia" w:ascii="宋体" w:hAnsi="宋体" w:cs="宋体"/>
                <w:sz w:val="21"/>
                <w:szCs w:val="21"/>
                <w:highlight w:val="none"/>
              </w:rPr>
            </w:pPr>
          </w:p>
        </w:tc>
        <w:tc>
          <w:tcPr>
            <w:tcW w:w="1199" w:type="pct"/>
            <w:noWrap w:val="0"/>
            <w:vAlign w:val="center"/>
          </w:tcPr>
          <w:p w14:paraId="5EE4A483">
            <w:pPr>
              <w:tabs>
                <w:tab w:val="left" w:pos="6300"/>
              </w:tabs>
              <w:snapToGrid w:val="0"/>
              <w:spacing w:line="500" w:lineRule="exact"/>
              <w:jc w:val="center"/>
              <w:outlineLvl w:val="0"/>
              <w:rPr>
                <w:rFonts w:hint="eastAsia" w:ascii="宋体" w:hAnsi="宋体" w:cs="宋体"/>
                <w:sz w:val="21"/>
                <w:szCs w:val="21"/>
                <w:highlight w:val="none"/>
              </w:rPr>
            </w:pPr>
          </w:p>
        </w:tc>
      </w:tr>
      <w:tr w14:paraId="1A1A5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033CDAA9">
            <w:pPr>
              <w:tabs>
                <w:tab w:val="left" w:pos="6300"/>
              </w:tabs>
              <w:snapToGrid w:val="0"/>
              <w:spacing w:line="500" w:lineRule="exact"/>
              <w:jc w:val="center"/>
              <w:outlineLvl w:val="0"/>
              <w:rPr>
                <w:rFonts w:hint="eastAsia" w:ascii="宋体" w:hAnsi="宋体" w:cs="宋体"/>
                <w:sz w:val="21"/>
                <w:szCs w:val="21"/>
                <w:highlight w:val="none"/>
              </w:rPr>
            </w:pPr>
          </w:p>
        </w:tc>
        <w:tc>
          <w:tcPr>
            <w:tcW w:w="1541" w:type="pct"/>
            <w:noWrap w:val="0"/>
            <w:vAlign w:val="center"/>
          </w:tcPr>
          <w:p w14:paraId="098958D3">
            <w:pPr>
              <w:tabs>
                <w:tab w:val="left" w:pos="6300"/>
              </w:tabs>
              <w:snapToGrid w:val="0"/>
              <w:spacing w:line="500" w:lineRule="exact"/>
              <w:jc w:val="center"/>
              <w:outlineLvl w:val="0"/>
              <w:rPr>
                <w:rFonts w:hint="eastAsia" w:ascii="宋体" w:hAnsi="宋体" w:cs="宋体"/>
                <w:sz w:val="21"/>
                <w:szCs w:val="21"/>
                <w:highlight w:val="none"/>
              </w:rPr>
            </w:pPr>
          </w:p>
        </w:tc>
        <w:tc>
          <w:tcPr>
            <w:tcW w:w="1600" w:type="pct"/>
            <w:noWrap w:val="0"/>
            <w:vAlign w:val="center"/>
          </w:tcPr>
          <w:p w14:paraId="4A71B916">
            <w:pPr>
              <w:tabs>
                <w:tab w:val="left" w:pos="6300"/>
              </w:tabs>
              <w:snapToGrid w:val="0"/>
              <w:spacing w:line="500" w:lineRule="exact"/>
              <w:jc w:val="center"/>
              <w:outlineLvl w:val="0"/>
              <w:rPr>
                <w:rFonts w:hint="eastAsia" w:ascii="宋体" w:hAnsi="宋体" w:cs="宋体"/>
                <w:sz w:val="21"/>
                <w:szCs w:val="21"/>
                <w:highlight w:val="none"/>
              </w:rPr>
            </w:pPr>
          </w:p>
        </w:tc>
        <w:tc>
          <w:tcPr>
            <w:tcW w:w="1199" w:type="pct"/>
            <w:noWrap w:val="0"/>
            <w:vAlign w:val="center"/>
          </w:tcPr>
          <w:p w14:paraId="6D269956">
            <w:pPr>
              <w:tabs>
                <w:tab w:val="left" w:pos="6300"/>
              </w:tabs>
              <w:snapToGrid w:val="0"/>
              <w:spacing w:line="500" w:lineRule="exact"/>
              <w:jc w:val="center"/>
              <w:outlineLvl w:val="0"/>
              <w:rPr>
                <w:rFonts w:hint="eastAsia" w:ascii="宋体" w:hAnsi="宋体" w:cs="宋体"/>
                <w:sz w:val="21"/>
                <w:szCs w:val="21"/>
                <w:highlight w:val="none"/>
              </w:rPr>
            </w:pPr>
          </w:p>
        </w:tc>
      </w:tr>
      <w:tr w14:paraId="2B016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33DA4E41">
            <w:pPr>
              <w:tabs>
                <w:tab w:val="left" w:pos="6300"/>
              </w:tabs>
              <w:snapToGrid w:val="0"/>
              <w:spacing w:line="500" w:lineRule="exact"/>
              <w:jc w:val="center"/>
              <w:outlineLvl w:val="0"/>
              <w:rPr>
                <w:rFonts w:hint="eastAsia" w:ascii="宋体" w:hAnsi="宋体" w:cs="宋体"/>
                <w:sz w:val="21"/>
                <w:szCs w:val="21"/>
                <w:highlight w:val="none"/>
              </w:rPr>
            </w:pPr>
          </w:p>
        </w:tc>
        <w:tc>
          <w:tcPr>
            <w:tcW w:w="1541" w:type="pct"/>
            <w:noWrap w:val="0"/>
            <w:vAlign w:val="center"/>
          </w:tcPr>
          <w:p w14:paraId="5686A1F9">
            <w:pPr>
              <w:tabs>
                <w:tab w:val="left" w:pos="6300"/>
              </w:tabs>
              <w:snapToGrid w:val="0"/>
              <w:spacing w:line="500" w:lineRule="exact"/>
              <w:jc w:val="center"/>
              <w:outlineLvl w:val="0"/>
              <w:rPr>
                <w:rFonts w:hint="eastAsia" w:ascii="宋体" w:hAnsi="宋体" w:cs="宋体"/>
                <w:sz w:val="21"/>
                <w:szCs w:val="21"/>
                <w:highlight w:val="none"/>
              </w:rPr>
            </w:pPr>
          </w:p>
        </w:tc>
        <w:tc>
          <w:tcPr>
            <w:tcW w:w="1600" w:type="pct"/>
            <w:noWrap w:val="0"/>
            <w:vAlign w:val="center"/>
          </w:tcPr>
          <w:p w14:paraId="7B79CE10">
            <w:pPr>
              <w:tabs>
                <w:tab w:val="left" w:pos="6300"/>
              </w:tabs>
              <w:snapToGrid w:val="0"/>
              <w:spacing w:line="500" w:lineRule="exact"/>
              <w:jc w:val="center"/>
              <w:outlineLvl w:val="0"/>
              <w:rPr>
                <w:rFonts w:hint="eastAsia" w:ascii="宋体" w:hAnsi="宋体" w:cs="宋体"/>
                <w:sz w:val="21"/>
                <w:szCs w:val="21"/>
                <w:highlight w:val="none"/>
              </w:rPr>
            </w:pPr>
          </w:p>
        </w:tc>
        <w:tc>
          <w:tcPr>
            <w:tcW w:w="1199" w:type="pct"/>
            <w:noWrap w:val="0"/>
            <w:vAlign w:val="center"/>
          </w:tcPr>
          <w:p w14:paraId="67B96A21">
            <w:pPr>
              <w:tabs>
                <w:tab w:val="left" w:pos="6300"/>
              </w:tabs>
              <w:snapToGrid w:val="0"/>
              <w:spacing w:line="500" w:lineRule="exact"/>
              <w:jc w:val="center"/>
              <w:outlineLvl w:val="0"/>
              <w:rPr>
                <w:rFonts w:hint="eastAsia" w:ascii="宋体" w:hAnsi="宋体" w:cs="宋体"/>
                <w:sz w:val="21"/>
                <w:szCs w:val="21"/>
                <w:highlight w:val="none"/>
              </w:rPr>
            </w:pPr>
          </w:p>
        </w:tc>
      </w:tr>
      <w:tr w14:paraId="025A2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2186D5D5">
            <w:pPr>
              <w:tabs>
                <w:tab w:val="left" w:pos="6300"/>
              </w:tabs>
              <w:snapToGrid w:val="0"/>
              <w:spacing w:line="500" w:lineRule="exact"/>
              <w:jc w:val="center"/>
              <w:outlineLvl w:val="0"/>
              <w:rPr>
                <w:rFonts w:hint="eastAsia" w:ascii="宋体" w:hAnsi="宋体" w:cs="宋体"/>
                <w:sz w:val="21"/>
                <w:szCs w:val="21"/>
                <w:highlight w:val="none"/>
              </w:rPr>
            </w:pPr>
          </w:p>
        </w:tc>
        <w:tc>
          <w:tcPr>
            <w:tcW w:w="1541" w:type="pct"/>
            <w:noWrap w:val="0"/>
            <w:vAlign w:val="center"/>
          </w:tcPr>
          <w:p w14:paraId="4913E499">
            <w:pPr>
              <w:tabs>
                <w:tab w:val="left" w:pos="6300"/>
              </w:tabs>
              <w:snapToGrid w:val="0"/>
              <w:spacing w:line="500" w:lineRule="exact"/>
              <w:jc w:val="center"/>
              <w:outlineLvl w:val="0"/>
              <w:rPr>
                <w:rFonts w:hint="eastAsia" w:ascii="宋体" w:hAnsi="宋体" w:cs="宋体"/>
                <w:sz w:val="21"/>
                <w:szCs w:val="21"/>
                <w:highlight w:val="none"/>
              </w:rPr>
            </w:pPr>
          </w:p>
        </w:tc>
        <w:tc>
          <w:tcPr>
            <w:tcW w:w="1600" w:type="pct"/>
            <w:noWrap w:val="0"/>
            <w:vAlign w:val="center"/>
          </w:tcPr>
          <w:p w14:paraId="74EDE6A4">
            <w:pPr>
              <w:tabs>
                <w:tab w:val="left" w:pos="6300"/>
              </w:tabs>
              <w:snapToGrid w:val="0"/>
              <w:spacing w:line="500" w:lineRule="exact"/>
              <w:jc w:val="center"/>
              <w:outlineLvl w:val="0"/>
              <w:rPr>
                <w:rFonts w:hint="eastAsia" w:ascii="宋体" w:hAnsi="宋体" w:cs="宋体"/>
                <w:sz w:val="21"/>
                <w:szCs w:val="21"/>
                <w:highlight w:val="none"/>
              </w:rPr>
            </w:pPr>
          </w:p>
        </w:tc>
        <w:tc>
          <w:tcPr>
            <w:tcW w:w="1199" w:type="pct"/>
            <w:noWrap w:val="0"/>
            <w:vAlign w:val="center"/>
          </w:tcPr>
          <w:p w14:paraId="5F6EBBA4">
            <w:pPr>
              <w:tabs>
                <w:tab w:val="left" w:pos="6300"/>
              </w:tabs>
              <w:snapToGrid w:val="0"/>
              <w:spacing w:line="500" w:lineRule="exact"/>
              <w:jc w:val="center"/>
              <w:outlineLvl w:val="0"/>
              <w:rPr>
                <w:rFonts w:hint="eastAsia" w:ascii="宋体" w:hAnsi="宋体" w:cs="宋体"/>
                <w:sz w:val="21"/>
                <w:szCs w:val="21"/>
                <w:highlight w:val="none"/>
              </w:rPr>
            </w:pPr>
          </w:p>
        </w:tc>
      </w:tr>
    </w:tbl>
    <w:p w14:paraId="18F56A0F">
      <w:pPr>
        <w:spacing w:line="500" w:lineRule="exact"/>
        <w:ind w:firstLine="600" w:firstLineChars="250"/>
        <w:rPr>
          <w:rFonts w:hint="eastAsia" w:ascii="宋体" w:hAnsi="宋体" w:cs="宋体"/>
          <w:sz w:val="24"/>
          <w:szCs w:val="28"/>
          <w:highlight w:val="none"/>
        </w:rPr>
      </w:pPr>
      <w:r>
        <w:rPr>
          <w:rFonts w:hint="eastAsia" w:ascii="宋体" w:hAnsi="宋体" w:cs="宋体"/>
          <w:sz w:val="24"/>
          <w:szCs w:val="28"/>
          <w:highlight w:val="none"/>
        </w:rPr>
        <w:t xml:space="preserve">供应商：                            </w:t>
      </w:r>
      <w:r>
        <w:rPr>
          <w:rFonts w:hint="eastAsia" w:ascii="宋体" w:hAnsi="宋体" w:cs="宋体"/>
          <w:sz w:val="24"/>
          <w:szCs w:val="24"/>
          <w:highlight w:val="none"/>
        </w:rPr>
        <w:t>法定代表人（或其授权代表）或自然人：</w:t>
      </w:r>
    </w:p>
    <w:p w14:paraId="4245D996">
      <w:pPr>
        <w:spacing w:line="500" w:lineRule="exact"/>
        <w:rPr>
          <w:rFonts w:hint="eastAsia" w:ascii="宋体" w:hAnsi="宋体" w:cs="宋体"/>
          <w:sz w:val="24"/>
          <w:szCs w:val="28"/>
          <w:highlight w:val="none"/>
        </w:rPr>
      </w:pPr>
      <w:r>
        <w:rPr>
          <w:rFonts w:hint="eastAsia" w:ascii="宋体" w:hAnsi="宋体" w:cs="宋体"/>
          <w:sz w:val="24"/>
          <w:szCs w:val="28"/>
          <w:highlight w:val="none"/>
        </w:rPr>
        <w:t xml:space="preserve">    </w:t>
      </w:r>
    </w:p>
    <w:p w14:paraId="308DBDA3">
      <w:pPr>
        <w:spacing w:line="500" w:lineRule="exact"/>
        <w:ind w:firstLine="720" w:firstLineChars="300"/>
        <w:rPr>
          <w:rFonts w:hint="eastAsia" w:ascii="宋体" w:hAnsi="宋体" w:cs="宋体"/>
          <w:sz w:val="24"/>
          <w:szCs w:val="28"/>
          <w:highlight w:val="none"/>
        </w:rPr>
      </w:pPr>
      <w:r>
        <w:rPr>
          <w:rFonts w:hint="eastAsia" w:ascii="宋体" w:hAnsi="宋体" w:cs="宋体"/>
          <w:sz w:val="24"/>
          <w:szCs w:val="28"/>
          <w:highlight w:val="none"/>
        </w:rPr>
        <w:t>（供应商公章）                               （签署或盖章）</w:t>
      </w:r>
    </w:p>
    <w:p w14:paraId="2BA072AB">
      <w:pPr>
        <w:tabs>
          <w:tab w:val="left" w:pos="6300"/>
        </w:tabs>
        <w:snapToGrid w:val="0"/>
        <w:spacing w:line="500" w:lineRule="exact"/>
        <w:ind w:firstLine="570"/>
        <w:rPr>
          <w:rFonts w:hint="eastAsia" w:ascii="宋体" w:hAnsi="宋体" w:cs="宋体"/>
          <w:sz w:val="24"/>
          <w:highlight w:val="none"/>
        </w:rPr>
      </w:pPr>
      <w:r>
        <w:rPr>
          <w:rFonts w:hint="eastAsia" w:ascii="宋体" w:hAnsi="宋体" w:cs="宋体"/>
          <w:sz w:val="24"/>
          <w:szCs w:val="28"/>
          <w:highlight w:val="none"/>
        </w:rPr>
        <w:t xml:space="preserve">                                              年     月     日</w:t>
      </w:r>
    </w:p>
    <w:p w14:paraId="40A05042">
      <w:pPr>
        <w:tabs>
          <w:tab w:val="left" w:pos="6300"/>
        </w:tabs>
        <w:snapToGrid w:val="0"/>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注：</w:t>
      </w:r>
    </w:p>
    <w:p w14:paraId="6E282F3F">
      <w:pPr>
        <w:tabs>
          <w:tab w:val="left" w:pos="6300"/>
        </w:tabs>
        <w:snapToGrid w:val="0"/>
        <w:spacing w:line="500" w:lineRule="exact"/>
        <w:ind w:firstLine="480" w:firstLineChars="200"/>
        <w:rPr>
          <w:rFonts w:hint="eastAsia" w:ascii="宋体" w:hAnsi="宋体" w:cs="宋体"/>
          <w:sz w:val="24"/>
          <w:highlight w:val="none"/>
        </w:rPr>
      </w:pPr>
      <w:r>
        <w:rPr>
          <w:rFonts w:hint="eastAsia" w:ascii="宋体" w:hAnsi="宋体" w:cs="宋体"/>
          <w:sz w:val="24"/>
          <w:szCs w:val="24"/>
          <w:highlight w:val="none"/>
        </w:rPr>
        <w:t>1</w:t>
      </w:r>
      <w:r>
        <w:rPr>
          <w:rFonts w:hint="eastAsia" w:ascii="宋体" w:hAnsi="宋体" w:cs="宋体"/>
          <w:sz w:val="24"/>
          <w:highlight w:val="none"/>
        </w:rPr>
        <w:t>.</w:t>
      </w:r>
      <w:r>
        <w:rPr>
          <w:rFonts w:hint="eastAsia" w:ascii="宋体" w:hAnsi="宋体" w:cs="宋体"/>
          <w:sz w:val="24"/>
          <w:szCs w:val="24"/>
          <w:highlight w:val="none"/>
        </w:rPr>
        <w:t>本表即为对本项目“第二篇  项目技术需求”中所列条款进行比较和响应；</w:t>
      </w:r>
    </w:p>
    <w:p w14:paraId="5365C594">
      <w:pPr>
        <w:snapToGrid w:val="0"/>
        <w:spacing w:line="400" w:lineRule="exact"/>
        <w:ind w:firstLine="480" w:firstLineChars="200"/>
        <w:jc w:val="left"/>
        <w:rPr>
          <w:rFonts w:hint="eastAsia" w:ascii="宋体" w:hAnsi="宋体" w:cs="宋体"/>
          <w:sz w:val="24"/>
          <w:szCs w:val="24"/>
          <w:highlight w:val="none"/>
        </w:rPr>
      </w:pPr>
      <w:r>
        <w:rPr>
          <w:rFonts w:hint="eastAsia" w:ascii="宋体" w:hAnsi="宋体" w:cs="宋体"/>
          <w:sz w:val="24"/>
          <w:highlight w:val="none"/>
        </w:rPr>
        <w:t>2.本表可扩展。</w:t>
      </w:r>
    </w:p>
    <w:p w14:paraId="0E68FEE5">
      <w:pPr>
        <w:tabs>
          <w:tab w:val="left" w:pos="6300"/>
        </w:tabs>
        <w:snapToGrid w:val="0"/>
        <w:spacing w:line="400" w:lineRule="exact"/>
        <w:ind w:firstLine="560" w:firstLineChars="200"/>
        <w:rPr>
          <w:rFonts w:hint="eastAsia" w:ascii="宋体" w:hAnsi="宋体" w:cs="宋体"/>
          <w:sz w:val="24"/>
          <w:szCs w:val="24"/>
          <w:highlight w:val="none"/>
        </w:rPr>
      </w:pPr>
      <w:r>
        <w:rPr>
          <w:rFonts w:hint="eastAsia" w:ascii="宋体" w:hAnsi="宋体" w:cs="宋体"/>
          <w:szCs w:val="24"/>
          <w:highlight w:val="none"/>
        </w:rPr>
        <w:br w:type="page"/>
      </w:r>
      <w:r>
        <w:rPr>
          <w:rFonts w:hint="eastAsia" w:ascii="宋体" w:hAnsi="宋体" w:cs="宋体"/>
          <w:sz w:val="24"/>
          <w:szCs w:val="24"/>
          <w:highlight w:val="none"/>
        </w:rPr>
        <w:t>（二）提供第四篇评分标准中技术部分要求的内容或证明材料复印件(格式自定）</w:t>
      </w:r>
    </w:p>
    <w:p w14:paraId="56A3AB8C">
      <w:pPr>
        <w:tabs>
          <w:tab w:val="left" w:pos="6300"/>
        </w:tabs>
        <w:snapToGrid w:val="0"/>
        <w:spacing w:line="400" w:lineRule="exact"/>
        <w:ind w:firstLine="480" w:firstLineChars="200"/>
        <w:rPr>
          <w:rFonts w:hint="eastAsia" w:ascii="宋体" w:hAnsi="宋体" w:cs="宋体"/>
          <w:szCs w:val="24"/>
          <w:highlight w:val="none"/>
        </w:rPr>
      </w:pPr>
      <w:r>
        <w:rPr>
          <w:rFonts w:hint="eastAsia" w:ascii="宋体" w:hAnsi="宋体" w:cs="宋体"/>
          <w:sz w:val="24"/>
          <w:szCs w:val="24"/>
          <w:highlight w:val="none"/>
        </w:rPr>
        <w:br w:type="page"/>
      </w:r>
      <w:r>
        <w:rPr>
          <w:rFonts w:hint="eastAsia" w:ascii="宋体" w:hAnsi="宋体" w:cs="宋体"/>
          <w:sz w:val="24"/>
          <w:szCs w:val="24"/>
          <w:highlight w:val="none"/>
        </w:rPr>
        <w:t>（三）其他资料（格式自定）</w:t>
      </w:r>
    </w:p>
    <w:p w14:paraId="34D46140">
      <w:pPr>
        <w:pStyle w:val="4"/>
        <w:adjustRightInd w:val="0"/>
        <w:snapToGrid w:val="0"/>
        <w:spacing w:before="0" w:after="0" w:line="400" w:lineRule="exact"/>
        <w:ind w:firstLine="640" w:firstLineChars="200"/>
        <w:rPr>
          <w:rFonts w:hint="eastAsia" w:ascii="宋体" w:hAnsi="宋体" w:eastAsia="宋体" w:cs="宋体"/>
          <w:sz w:val="24"/>
          <w:highlight w:val="none"/>
        </w:rPr>
      </w:pPr>
      <w:r>
        <w:rPr>
          <w:rFonts w:hint="eastAsia" w:ascii="宋体" w:hAnsi="宋体" w:eastAsia="宋体" w:cs="宋体"/>
          <w:b w:val="0"/>
          <w:highlight w:val="none"/>
        </w:rPr>
        <w:br w:type="page"/>
      </w:r>
      <w:bookmarkStart w:id="198" w:name="_Toc31205"/>
      <w:bookmarkStart w:id="199" w:name="_Toc313008358"/>
      <w:bookmarkStart w:id="200" w:name="_Toc76462352"/>
      <w:bookmarkStart w:id="201" w:name="_Toc14936"/>
      <w:bookmarkStart w:id="202" w:name="_Toc313888362"/>
      <w:bookmarkStart w:id="203" w:name="_Toc6978"/>
      <w:bookmarkStart w:id="204" w:name="_Toc342913421"/>
      <w:r>
        <w:rPr>
          <w:rFonts w:hint="eastAsia" w:ascii="宋体" w:hAnsi="宋体" w:eastAsia="宋体" w:cs="宋体"/>
          <w:sz w:val="24"/>
          <w:highlight w:val="none"/>
        </w:rPr>
        <w:t>三、商务部分</w:t>
      </w:r>
      <w:bookmarkEnd w:id="198"/>
      <w:bookmarkEnd w:id="199"/>
      <w:bookmarkEnd w:id="200"/>
      <w:bookmarkEnd w:id="201"/>
      <w:bookmarkEnd w:id="202"/>
      <w:bookmarkEnd w:id="203"/>
      <w:bookmarkEnd w:id="204"/>
    </w:p>
    <w:p w14:paraId="72849FBB">
      <w:pPr>
        <w:snapToGrid w:val="0"/>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（一）商务响应偏离表</w:t>
      </w:r>
    </w:p>
    <w:p w14:paraId="02610C99">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项目号：                                </w:t>
      </w:r>
    </w:p>
    <w:p w14:paraId="4FD5A373">
      <w:pPr>
        <w:snapToGrid w:val="0"/>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磋商项目名称： </w:t>
      </w:r>
    </w:p>
    <w:tbl>
      <w:tblPr>
        <w:tblStyle w:val="5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4AFEC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35CBEE42">
            <w:pPr>
              <w:snapToGrid w:val="0"/>
              <w:spacing w:line="360" w:lineRule="auto"/>
              <w:ind w:firstLine="465"/>
              <w:rPr>
                <w:rFonts w:hint="eastAsia" w:ascii="宋体" w:hAnsi="宋体" w:cs="宋体"/>
                <w:sz w:val="21"/>
                <w:szCs w:val="24"/>
                <w:highlight w:val="none"/>
              </w:rPr>
            </w:pPr>
            <w:r>
              <w:rPr>
                <w:rFonts w:hint="eastAsia" w:ascii="宋体" w:hAnsi="宋体" w:cs="宋体"/>
                <w:sz w:val="21"/>
                <w:szCs w:val="24"/>
                <w:highlight w:val="none"/>
              </w:rPr>
              <w:t>序号</w:t>
            </w:r>
          </w:p>
        </w:tc>
        <w:tc>
          <w:tcPr>
            <w:tcW w:w="3179" w:type="dxa"/>
            <w:noWrap w:val="0"/>
            <w:vAlign w:val="center"/>
          </w:tcPr>
          <w:p w14:paraId="68CF0CFE">
            <w:pPr>
              <w:tabs>
                <w:tab w:val="left" w:pos="6300"/>
              </w:tabs>
              <w:snapToGrid w:val="0"/>
              <w:spacing w:line="360" w:lineRule="auto"/>
              <w:jc w:val="center"/>
              <w:outlineLvl w:val="0"/>
              <w:rPr>
                <w:rFonts w:hint="eastAsia" w:ascii="宋体" w:hAnsi="宋体" w:cs="宋体"/>
                <w:sz w:val="21"/>
                <w:szCs w:val="24"/>
                <w:highlight w:val="none"/>
              </w:rPr>
            </w:pPr>
            <w:r>
              <w:rPr>
                <w:rFonts w:hint="eastAsia" w:ascii="宋体" w:hAnsi="宋体" w:cs="宋体"/>
                <w:sz w:val="21"/>
                <w:szCs w:val="24"/>
                <w:highlight w:val="none"/>
              </w:rPr>
              <w:t>磋商项目商务需求</w:t>
            </w:r>
          </w:p>
        </w:tc>
        <w:tc>
          <w:tcPr>
            <w:tcW w:w="2434" w:type="dxa"/>
            <w:noWrap w:val="0"/>
            <w:vAlign w:val="center"/>
          </w:tcPr>
          <w:p w14:paraId="198342F4">
            <w:pPr>
              <w:tabs>
                <w:tab w:val="left" w:pos="6300"/>
              </w:tabs>
              <w:snapToGrid w:val="0"/>
              <w:spacing w:line="360" w:lineRule="auto"/>
              <w:jc w:val="center"/>
              <w:outlineLvl w:val="0"/>
              <w:rPr>
                <w:rFonts w:hint="eastAsia" w:ascii="宋体" w:hAnsi="宋体" w:cs="宋体"/>
                <w:sz w:val="21"/>
                <w:szCs w:val="24"/>
                <w:highlight w:val="none"/>
              </w:rPr>
            </w:pPr>
            <w:r>
              <w:rPr>
                <w:rFonts w:hint="eastAsia" w:ascii="宋体" w:hAnsi="宋体" w:cs="宋体"/>
                <w:sz w:val="21"/>
                <w:szCs w:val="24"/>
                <w:highlight w:val="none"/>
              </w:rPr>
              <w:t>响应情况</w:t>
            </w:r>
          </w:p>
        </w:tc>
        <w:tc>
          <w:tcPr>
            <w:tcW w:w="2355" w:type="dxa"/>
            <w:noWrap w:val="0"/>
            <w:vAlign w:val="center"/>
          </w:tcPr>
          <w:p w14:paraId="27428607">
            <w:pPr>
              <w:tabs>
                <w:tab w:val="left" w:pos="6300"/>
              </w:tabs>
              <w:snapToGrid w:val="0"/>
              <w:spacing w:line="360" w:lineRule="auto"/>
              <w:jc w:val="center"/>
              <w:outlineLvl w:val="0"/>
              <w:rPr>
                <w:rFonts w:hint="eastAsia" w:ascii="宋体" w:hAnsi="宋体" w:cs="宋体"/>
                <w:sz w:val="21"/>
                <w:szCs w:val="24"/>
                <w:highlight w:val="none"/>
              </w:rPr>
            </w:pPr>
            <w:r>
              <w:rPr>
                <w:rFonts w:hint="eastAsia" w:ascii="宋体" w:hAnsi="宋体" w:cs="宋体"/>
                <w:sz w:val="21"/>
                <w:szCs w:val="24"/>
                <w:highlight w:val="none"/>
              </w:rPr>
              <w:t>偏离说明</w:t>
            </w:r>
          </w:p>
        </w:tc>
      </w:tr>
      <w:tr w14:paraId="15AA9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DD4BFED">
            <w:pPr>
              <w:tabs>
                <w:tab w:val="left" w:pos="6300"/>
              </w:tabs>
              <w:snapToGrid w:val="0"/>
              <w:spacing w:line="360" w:lineRule="auto"/>
              <w:jc w:val="center"/>
              <w:outlineLvl w:val="0"/>
              <w:rPr>
                <w:rFonts w:hint="eastAsia" w:ascii="宋体" w:hAnsi="宋体" w:cs="宋体"/>
                <w:sz w:val="21"/>
                <w:szCs w:val="24"/>
                <w:highlight w:val="none"/>
              </w:rPr>
            </w:pPr>
          </w:p>
        </w:tc>
        <w:tc>
          <w:tcPr>
            <w:tcW w:w="3179" w:type="dxa"/>
            <w:noWrap w:val="0"/>
            <w:vAlign w:val="center"/>
          </w:tcPr>
          <w:p w14:paraId="0FCFDB0F">
            <w:pPr>
              <w:tabs>
                <w:tab w:val="left" w:pos="6300"/>
              </w:tabs>
              <w:snapToGrid w:val="0"/>
              <w:spacing w:line="360" w:lineRule="auto"/>
              <w:jc w:val="center"/>
              <w:outlineLvl w:val="0"/>
              <w:rPr>
                <w:rFonts w:hint="eastAsia" w:ascii="宋体" w:hAnsi="宋体" w:cs="宋体"/>
                <w:sz w:val="21"/>
                <w:szCs w:val="24"/>
                <w:highlight w:val="none"/>
              </w:rPr>
            </w:pPr>
          </w:p>
        </w:tc>
        <w:tc>
          <w:tcPr>
            <w:tcW w:w="2434" w:type="dxa"/>
            <w:noWrap w:val="0"/>
            <w:vAlign w:val="center"/>
          </w:tcPr>
          <w:p w14:paraId="49BA1848">
            <w:pPr>
              <w:tabs>
                <w:tab w:val="left" w:pos="6300"/>
              </w:tabs>
              <w:snapToGrid w:val="0"/>
              <w:spacing w:line="360" w:lineRule="auto"/>
              <w:outlineLvl w:val="0"/>
              <w:rPr>
                <w:rFonts w:hint="eastAsia" w:ascii="宋体" w:hAnsi="宋体" w:cs="宋体"/>
                <w:sz w:val="21"/>
                <w:szCs w:val="24"/>
                <w:highlight w:val="none"/>
              </w:rPr>
            </w:pPr>
            <w:r>
              <w:rPr>
                <w:rFonts w:hint="eastAsia" w:ascii="宋体" w:hAnsi="宋体" w:cs="宋体"/>
                <w:sz w:val="21"/>
                <w:szCs w:val="21"/>
                <w:highlight w:val="none"/>
              </w:rPr>
              <w:t>提醒：请注明具体内容以及响应文件中具体内容的位置（页码）</w:t>
            </w:r>
          </w:p>
        </w:tc>
        <w:tc>
          <w:tcPr>
            <w:tcW w:w="2355" w:type="dxa"/>
            <w:noWrap w:val="0"/>
            <w:vAlign w:val="center"/>
          </w:tcPr>
          <w:p w14:paraId="066D9B28">
            <w:pPr>
              <w:tabs>
                <w:tab w:val="left" w:pos="6300"/>
              </w:tabs>
              <w:snapToGrid w:val="0"/>
              <w:spacing w:line="360" w:lineRule="auto"/>
              <w:jc w:val="center"/>
              <w:outlineLvl w:val="0"/>
              <w:rPr>
                <w:rFonts w:hint="eastAsia" w:ascii="宋体" w:hAnsi="宋体" w:cs="宋体"/>
                <w:sz w:val="21"/>
                <w:szCs w:val="24"/>
                <w:highlight w:val="none"/>
              </w:rPr>
            </w:pPr>
          </w:p>
        </w:tc>
      </w:tr>
      <w:tr w14:paraId="212B4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E2CD6B2">
            <w:pPr>
              <w:tabs>
                <w:tab w:val="left" w:pos="6300"/>
              </w:tabs>
              <w:snapToGrid w:val="0"/>
              <w:spacing w:line="360" w:lineRule="auto"/>
              <w:jc w:val="center"/>
              <w:outlineLvl w:val="0"/>
              <w:rPr>
                <w:rFonts w:hint="eastAsia" w:ascii="宋体" w:hAnsi="宋体" w:cs="宋体"/>
                <w:sz w:val="21"/>
                <w:szCs w:val="24"/>
                <w:highlight w:val="none"/>
              </w:rPr>
            </w:pPr>
          </w:p>
        </w:tc>
        <w:tc>
          <w:tcPr>
            <w:tcW w:w="3179" w:type="dxa"/>
            <w:noWrap w:val="0"/>
            <w:vAlign w:val="center"/>
          </w:tcPr>
          <w:p w14:paraId="38A8B488">
            <w:pPr>
              <w:tabs>
                <w:tab w:val="left" w:pos="6300"/>
              </w:tabs>
              <w:snapToGrid w:val="0"/>
              <w:spacing w:line="360" w:lineRule="auto"/>
              <w:jc w:val="center"/>
              <w:outlineLvl w:val="0"/>
              <w:rPr>
                <w:rFonts w:hint="eastAsia" w:ascii="宋体" w:hAnsi="宋体" w:cs="宋体"/>
                <w:sz w:val="21"/>
                <w:szCs w:val="24"/>
                <w:highlight w:val="none"/>
              </w:rPr>
            </w:pPr>
          </w:p>
        </w:tc>
        <w:tc>
          <w:tcPr>
            <w:tcW w:w="2434" w:type="dxa"/>
            <w:noWrap w:val="0"/>
            <w:vAlign w:val="center"/>
          </w:tcPr>
          <w:p w14:paraId="335ADA60">
            <w:pPr>
              <w:tabs>
                <w:tab w:val="left" w:pos="6300"/>
              </w:tabs>
              <w:snapToGrid w:val="0"/>
              <w:spacing w:line="360" w:lineRule="auto"/>
              <w:jc w:val="center"/>
              <w:outlineLvl w:val="0"/>
              <w:rPr>
                <w:rFonts w:hint="eastAsia" w:ascii="宋体" w:hAnsi="宋体" w:cs="宋体"/>
                <w:sz w:val="21"/>
                <w:szCs w:val="24"/>
                <w:highlight w:val="none"/>
              </w:rPr>
            </w:pPr>
          </w:p>
        </w:tc>
        <w:tc>
          <w:tcPr>
            <w:tcW w:w="2355" w:type="dxa"/>
            <w:noWrap w:val="0"/>
            <w:vAlign w:val="center"/>
          </w:tcPr>
          <w:p w14:paraId="5E6C0DF5">
            <w:pPr>
              <w:tabs>
                <w:tab w:val="left" w:pos="6300"/>
              </w:tabs>
              <w:snapToGrid w:val="0"/>
              <w:spacing w:line="360" w:lineRule="auto"/>
              <w:jc w:val="center"/>
              <w:outlineLvl w:val="0"/>
              <w:rPr>
                <w:rFonts w:hint="eastAsia" w:ascii="宋体" w:hAnsi="宋体" w:cs="宋体"/>
                <w:sz w:val="21"/>
                <w:szCs w:val="24"/>
                <w:highlight w:val="none"/>
              </w:rPr>
            </w:pPr>
          </w:p>
        </w:tc>
      </w:tr>
      <w:tr w14:paraId="7FAB9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FF15778">
            <w:pPr>
              <w:tabs>
                <w:tab w:val="left" w:pos="6300"/>
              </w:tabs>
              <w:snapToGrid w:val="0"/>
              <w:spacing w:line="360" w:lineRule="auto"/>
              <w:jc w:val="center"/>
              <w:outlineLvl w:val="0"/>
              <w:rPr>
                <w:rFonts w:hint="eastAsia" w:ascii="宋体" w:hAnsi="宋体" w:cs="宋体"/>
                <w:sz w:val="21"/>
                <w:szCs w:val="24"/>
                <w:highlight w:val="none"/>
              </w:rPr>
            </w:pPr>
          </w:p>
        </w:tc>
        <w:tc>
          <w:tcPr>
            <w:tcW w:w="3179" w:type="dxa"/>
            <w:noWrap w:val="0"/>
            <w:vAlign w:val="center"/>
          </w:tcPr>
          <w:p w14:paraId="5502DCF7">
            <w:pPr>
              <w:tabs>
                <w:tab w:val="left" w:pos="6300"/>
              </w:tabs>
              <w:snapToGrid w:val="0"/>
              <w:spacing w:line="360" w:lineRule="auto"/>
              <w:jc w:val="center"/>
              <w:outlineLvl w:val="0"/>
              <w:rPr>
                <w:rFonts w:hint="eastAsia" w:ascii="宋体" w:hAnsi="宋体" w:cs="宋体"/>
                <w:sz w:val="21"/>
                <w:szCs w:val="24"/>
                <w:highlight w:val="none"/>
              </w:rPr>
            </w:pPr>
          </w:p>
        </w:tc>
        <w:tc>
          <w:tcPr>
            <w:tcW w:w="2434" w:type="dxa"/>
            <w:noWrap w:val="0"/>
            <w:vAlign w:val="center"/>
          </w:tcPr>
          <w:p w14:paraId="551846AF">
            <w:pPr>
              <w:tabs>
                <w:tab w:val="left" w:pos="6300"/>
              </w:tabs>
              <w:snapToGrid w:val="0"/>
              <w:spacing w:line="360" w:lineRule="auto"/>
              <w:jc w:val="center"/>
              <w:outlineLvl w:val="0"/>
              <w:rPr>
                <w:rFonts w:hint="eastAsia" w:ascii="宋体" w:hAnsi="宋体" w:cs="宋体"/>
                <w:sz w:val="21"/>
                <w:szCs w:val="24"/>
                <w:highlight w:val="none"/>
              </w:rPr>
            </w:pPr>
          </w:p>
        </w:tc>
        <w:tc>
          <w:tcPr>
            <w:tcW w:w="2355" w:type="dxa"/>
            <w:noWrap w:val="0"/>
            <w:vAlign w:val="center"/>
          </w:tcPr>
          <w:p w14:paraId="5DDD3857">
            <w:pPr>
              <w:tabs>
                <w:tab w:val="left" w:pos="6300"/>
              </w:tabs>
              <w:snapToGrid w:val="0"/>
              <w:spacing w:line="360" w:lineRule="auto"/>
              <w:jc w:val="center"/>
              <w:outlineLvl w:val="0"/>
              <w:rPr>
                <w:rFonts w:hint="eastAsia" w:ascii="宋体" w:hAnsi="宋体" w:cs="宋体"/>
                <w:sz w:val="21"/>
                <w:szCs w:val="24"/>
                <w:highlight w:val="none"/>
              </w:rPr>
            </w:pPr>
          </w:p>
        </w:tc>
      </w:tr>
      <w:tr w14:paraId="7BA50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B554D33">
            <w:pPr>
              <w:tabs>
                <w:tab w:val="left" w:pos="6300"/>
              </w:tabs>
              <w:snapToGrid w:val="0"/>
              <w:spacing w:line="360" w:lineRule="auto"/>
              <w:jc w:val="center"/>
              <w:outlineLvl w:val="0"/>
              <w:rPr>
                <w:rFonts w:hint="eastAsia" w:ascii="宋体" w:hAnsi="宋体" w:cs="宋体"/>
                <w:sz w:val="21"/>
                <w:szCs w:val="24"/>
                <w:highlight w:val="none"/>
              </w:rPr>
            </w:pPr>
          </w:p>
        </w:tc>
        <w:tc>
          <w:tcPr>
            <w:tcW w:w="3179" w:type="dxa"/>
            <w:noWrap w:val="0"/>
            <w:vAlign w:val="center"/>
          </w:tcPr>
          <w:p w14:paraId="1F1E617C">
            <w:pPr>
              <w:tabs>
                <w:tab w:val="left" w:pos="6300"/>
              </w:tabs>
              <w:snapToGrid w:val="0"/>
              <w:spacing w:line="360" w:lineRule="auto"/>
              <w:jc w:val="center"/>
              <w:outlineLvl w:val="0"/>
              <w:rPr>
                <w:rFonts w:hint="eastAsia" w:ascii="宋体" w:hAnsi="宋体" w:cs="宋体"/>
                <w:sz w:val="21"/>
                <w:szCs w:val="24"/>
                <w:highlight w:val="none"/>
              </w:rPr>
            </w:pPr>
          </w:p>
        </w:tc>
        <w:tc>
          <w:tcPr>
            <w:tcW w:w="2434" w:type="dxa"/>
            <w:noWrap w:val="0"/>
            <w:vAlign w:val="center"/>
          </w:tcPr>
          <w:p w14:paraId="12CF6E93">
            <w:pPr>
              <w:tabs>
                <w:tab w:val="left" w:pos="6300"/>
              </w:tabs>
              <w:snapToGrid w:val="0"/>
              <w:spacing w:line="360" w:lineRule="auto"/>
              <w:jc w:val="center"/>
              <w:outlineLvl w:val="0"/>
              <w:rPr>
                <w:rFonts w:hint="eastAsia" w:ascii="宋体" w:hAnsi="宋体" w:cs="宋体"/>
                <w:sz w:val="21"/>
                <w:szCs w:val="24"/>
                <w:highlight w:val="none"/>
              </w:rPr>
            </w:pPr>
          </w:p>
        </w:tc>
        <w:tc>
          <w:tcPr>
            <w:tcW w:w="2355" w:type="dxa"/>
            <w:noWrap w:val="0"/>
            <w:vAlign w:val="center"/>
          </w:tcPr>
          <w:p w14:paraId="50C13144">
            <w:pPr>
              <w:tabs>
                <w:tab w:val="left" w:pos="6300"/>
              </w:tabs>
              <w:snapToGrid w:val="0"/>
              <w:spacing w:line="360" w:lineRule="auto"/>
              <w:jc w:val="center"/>
              <w:outlineLvl w:val="0"/>
              <w:rPr>
                <w:rFonts w:hint="eastAsia" w:ascii="宋体" w:hAnsi="宋体" w:cs="宋体"/>
                <w:sz w:val="21"/>
                <w:szCs w:val="24"/>
                <w:highlight w:val="none"/>
              </w:rPr>
            </w:pPr>
          </w:p>
        </w:tc>
      </w:tr>
      <w:tr w14:paraId="6480F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9B52744">
            <w:pPr>
              <w:tabs>
                <w:tab w:val="left" w:pos="6300"/>
              </w:tabs>
              <w:snapToGrid w:val="0"/>
              <w:spacing w:line="360" w:lineRule="auto"/>
              <w:jc w:val="center"/>
              <w:outlineLvl w:val="0"/>
              <w:rPr>
                <w:rFonts w:hint="eastAsia" w:ascii="宋体" w:hAnsi="宋体" w:cs="宋体"/>
                <w:sz w:val="21"/>
                <w:szCs w:val="24"/>
                <w:highlight w:val="none"/>
              </w:rPr>
            </w:pPr>
          </w:p>
        </w:tc>
        <w:tc>
          <w:tcPr>
            <w:tcW w:w="3179" w:type="dxa"/>
            <w:noWrap w:val="0"/>
            <w:vAlign w:val="center"/>
          </w:tcPr>
          <w:p w14:paraId="6274A8BF">
            <w:pPr>
              <w:tabs>
                <w:tab w:val="left" w:pos="6300"/>
              </w:tabs>
              <w:snapToGrid w:val="0"/>
              <w:spacing w:line="360" w:lineRule="auto"/>
              <w:jc w:val="center"/>
              <w:outlineLvl w:val="0"/>
              <w:rPr>
                <w:rFonts w:hint="eastAsia" w:ascii="宋体" w:hAnsi="宋体" w:cs="宋体"/>
                <w:sz w:val="21"/>
                <w:szCs w:val="24"/>
                <w:highlight w:val="none"/>
              </w:rPr>
            </w:pPr>
          </w:p>
        </w:tc>
        <w:tc>
          <w:tcPr>
            <w:tcW w:w="2434" w:type="dxa"/>
            <w:noWrap w:val="0"/>
            <w:vAlign w:val="center"/>
          </w:tcPr>
          <w:p w14:paraId="4BB2A2F1">
            <w:pPr>
              <w:tabs>
                <w:tab w:val="left" w:pos="6300"/>
              </w:tabs>
              <w:snapToGrid w:val="0"/>
              <w:spacing w:line="360" w:lineRule="auto"/>
              <w:jc w:val="center"/>
              <w:outlineLvl w:val="0"/>
              <w:rPr>
                <w:rFonts w:hint="eastAsia" w:ascii="宋体" w:hAnsi="宋体" w:cs="宋体"/>
                <w:sz w:val="21"/>
                <w:szCs w:val="24"/>
                <w:highlight w:val="none"/>
              </w:rPr>
            </w:pPr>
          </w:p>
        </w:tc>
        <w:tc>
          <w:tcPr>
            <w:tcW w:w="2355" w:type="dxa"/>
            <w:noWrap w:val="0"/>
            <w:vAlign w:val="center"/>
          </w:tcPr>
          <w:p w14:paraId="2538D298">
            <w:pPr>
              <w:tabs>
                <w:tab w:val="left" w:pos="6300"/>
              </w:tabs>
              <w:snapToGrid w:val="0"/>
              <w:spacing w:line="360" w:lineRule="auto"/>
              <w:jc w:val="center"/>
              <w:outlineLvl w:val="0"/>
              <w:rPr>
                <w:rFonts w:hint="eastAsia" w:ascii="宋体" w:hAnsi="宋体" w:cs="宋体"/>
                <w:sz w:val="21"/>
                <w:szCs w:val="24"/>
                <w:highlight w:val="none"/>
              </w:rPr>
            </w:pPr>
          </w:p>
        </w:tc>
      </w:tr>
      <w:tr w14:paraId="373DC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97B5975">
            <w:pPr>
              <w:tabs>
                <w:tab w:val="left" w:pos="6300"/>
              </w:tabs>
              <w:snapToGrid w:val="0"/>
              <w:spacing w:line="360" w:lineRule="auto"/>
              <w:jc w:val="center"/>
              <w:outlineLvl w:val="0"/>
              <w:rPr>
                <w:rFonts w:hint="eastAsia" w:ascii="宋体" w:hAnsi="宋体" w:cs="宋体"/>
                <w:sz w:val="21"/>
                <w:szCs w:val="24"/>
                <w:highlight w:val="none"/>
              </w:rPr>
            </w:pPr>
          </w:p>
        </w:tc>
        <w:tc>
          <w:tcPr>
            <w:tcW w:w="3179" w:type="dxa"/>
            <w:noWrap w:val="0"/>
            <w:vAlign w:val="center"/>
          </w:tcPr>
          <w:p w14:paraId="0671F5C9">
            <w:pPr>
              <w:tabs>
                <w:tab w:val="left" w:pos="6300"/>
              </w:tabs>
              <w:snapToGrid w:val="0"/>
              <w:spacing w:line="360" w:lineRule="auto"/>
              <w:jc w:val="center"/>
              <w:outlineLvl w:val="0"/>
              <w:rPr>
                <w:rFonts w:hint="eastAsia" w:ascii="宋体" w:hAnsi="宋体" w:cs="宋体"/>
                <w:sz w:val="21"/>
                <w:szCs w:val="24"/>
                <w:highlight w:val="none"/>
              </w:rPr>
            </w:pPr>
          </w:p>
        </w:tc>
        <w:tc>
          <w:tcPr>
            <w:tcW w:w="2434" w:type="dxa"/>
            <w:noWrap w:val="0"/>
            <w:vAlign w:val="center"/>
          </w:tcPr>
          <w:p w14:paraId="1F532423">
            <w:pPr>
              <w:tabs>
                <w:tab w:val="left" w:pos="6300"/>
              </w:tabs>
              <w:snapToGrid w:val="0"/>
              <w:spacing w:line="360" w:lineRule="auto"/>
              <w:jc w:val="center"/>
              <w:outlineLvl w:val="0"/>
              <w:rPr>
                <w:rFonts w:hint="eastAsia" w:ascii="宋体" w:hAnsi="宋体" w:cs="宋体"/>
                <w:sz w:val="21"/>
                <w:szCs w:val="24"/>
                <w:highlight w:val="none"/>
              </w:rPr>
            </w:pPr>
          </w:p>
        </w:tc>
        <w:tc>
          <w:tcPr>
            <w:tcW w:w="2355" w:type="dxa"/>
            <w:noWrap w:val="0"/>
            <w:vAlign w:val="center"/>
          </w:tcPr>
          <w:p w14:paraId="4AC4CCB2">
            <w:pPr>
              <w:tabs>
                <w:tab w:val="left" w:pos="6300"/>
              </w:tabs>
              <w:snapToGrid w:val="0"/>
              <w:spacing w:line="360" w:lineRule="auto"/>
              <w:jc w:val="center"/>
              <w:outlineLvl w:val="0"/>
              <w:rPr>
                <w:rFonts w:hint="eastAsia" w:ascii="宋体" w:hAnsi="宋体" w:cs="宋体"/>
                <w:sz w:val="21"/>
                <w:szCs w:val="24"/>
                <w:highlight w:val="none"/>
              </w:rPr>
            </w:pPr>
          </w:p>
        </w:tc>
      </w:tr>
    </w:tbl>
    <w:p w14:paraId="23CDE929">
      <w:pPr>
        <w:snapToGrid w:val="0"/>
        <w:spacing w:line="360" w:lineRule="auto"/>
        <w:ind w:firstLine="465"/>
        <w:rPr>
          <w:rFonts w:hint="eastAsia" w:ascii="宋体" w:hAnsi="宋体" w:cs="宋体"/>
          <w:sz w:val="24"/>
          <w:szCs w:val="24"/>
          <w:highlight w:val="none"/>
        </w:rPr>
      </w:pPr>
    </w:p>
    <w:p w14:paraId="52D0B66D">
      <w:pPr>
        <w:spacing w:line="500" w:lineRule="exact"/>
        <w:ind w:firstLine="600" w:firstLineChars="250"/>
        <w:rPr>
          <w:rFonts w:hint="eastAsia" w:ascii="宋体" w:hAnsi="宋体" w:cs="宋体"/>
          <w:sz w:val="24"/>
          <w:szCs w:val="28"/>
          <w:highlight w:val="none"/>
        </w:rPr>
      </w:pPr>
      <w:r>
        <w:rPr>
          <w:rFonts w:hint="eastAsia" w:ascii="宋体" w:hAnsi="宋体" w:cs="宋体"/>
          <w:sz w:val="24"/>
          <w:szCs w:val="28"/>
          <w:highlight w:val="none"/>
        </w:rPr>
        <w:t xml:space="preserve">供应商：                          </w:t>
      </w:r>
      <w:r>
        <w:rPr>
          <w:rFonts w:hint="eastAsia" w:ascii="宋体" w:hAnsi="宋体" w:cs="宋体"/>
          <w:sz w:val="24"/>
          <w:szCs w:val="24"/>
          <w:highlight w:val="none"/>
        </w:rPr>
        <w:t>法定代表人（或其授权代表）或自然人：</w:t>
      </w:r>
    </w:p>
    <w:p w14:paraId="4EE76812">
      <w:pPr>
        <w:spacing w:line="500" w:lineRule="exact"/>
        <w:rPr>
          <w:rFonts w:hint="eastAsia" w:ascii="宋体" w:hAnsi="宋体" w:cs="宋体"/>
          <w:sz w:val="24"/>
          <w:szCs w:val="28"/>
          <w:highlight w:val="none"/>
        </w:rPr>
      </w:pPr>
      <w:r>
        <w:rPr>
          <w:rFonts w:hint="eastAsia" w:ascii="宋体" w:hAnsi="宋体" w:cs="宋体"/>
          <w:sz w:val="24"/>
          <w:szCs w:val="28"/>
          <w:highlight w:val="none"/>
        </w:rPr>
        <w:t xml:space="preserve">    </w:t>
      </w:r>
    </w:p>
    <w:p w14:paraId="142E74C2">
      <w:pPr>
        <w:spacing w:line="500" w:lineRule="exact"/>
        <w:ind w:firstLine="360" w:firstLineChars="150"/>
        <w:rPr>
          <w:rFonts w:hint="eastAsia" w:ascii="宋体" w:hAnsi="宋体" w:cs="宋体"/>
          <w:sz w:val="24"/>
          <w:szCs w:val="28"/>
          <w:highlight w:val="none"/>
        </w:rPr>
      </w:pPr>
      <w:r>
        <w:rPr>
          <w:rFonts w:hint="eastAsia" w:ascii="宋体" w:hAnsi="宋体" w:cs="宋体"/>
          <w:sz w:val="24"/>
          <w:szCs w:val="28"/>
          <w:highlight w:val="none"/>
        </w:rPr>
        <w:t>（供应商公章）                                 （签署或盖章）</w:t>
      </w:r>
    </w:p>
    <w:p w14:paraId="3554D212">
      <w:pPr>
        <w:tabs>
          <w:tab w:val="left" w:pos="6300"/>
        </w:tabs>
        <w:snapToGrid w:val="0"/>
        <w:spacing w:line="500" w:lineRule="exact"/>
        <w:ind w:firstLine="570"/>
        <w:rPr>
          <w:rFonts w:hint="eastAsia" w:ascii="宋体" w:hAnsi="宋体" w:cs="宋体"/>
          <w:sz w:val="24"/>
          <w:highlight w:val="none"/>
        </w:rPr>
      </w:pPr>
      <w:r>
        <w:rPr>
          <w:rFonts w:hint="eastAsia" w:ascii="宋体" w:hAnsi="宋体" w:cs="宋体"/>
          <w:sz w:val="24"/>
          <w:szCs w:val="28"/>
          <w:highlight w:val="none"/>
        </w:rPr>
        <w:t xml:space="preserve">                                            年     月     日</w:t>
      </w:r>
    </w:p>
    <w:p w14:paraId="61CC563B">
      <w:pPr>
        <w:tabs>
          <w:tab w:val="left" w:pos="6300"/>
        </w:tabs>
        <w:snapToGrid w:val="0"/>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注：</w:t>
      </w:r>
    </w:p>
    <w:p w14:paraId="11DFFE63">
      <w:pPr>
        <w:tabs>
          <w:tab w:val="left" w:pos="6300"/>
        </w:tabs>
        <w:snapToGrid w:val="0"/>
        <w:spacing w:line="400" w:lineRule="exact"/>
        <w:ind w:firstLine="480" w:firstLineChars="200"/>
        <w:rPr>
          <w:rFonts w:hint="eastAsia" w:ascii="宋体" w:hAnsi="宋体" w:cs="宋体"/>
          <w:sz w:val="24"/>
          <w:highlight w:val="none"/>
        </w:rPr>
      </w:pPr>
      <w:r>
        <w:rPr>
          <w:rFonts w:hint="eastAsia" w:ascii="宋体" w:hAnsi="宋体" w:cs="宋体"/>
          <w:sz w:val="24"/>
          <w:szCs w:val="24"/>
          <w:highlight w:val="none"/>
        </w:rPr>
        <w:t>1</w:t>
      </w:r>
      <w:r>
        <w:rPr>
          <w:rFonts w:hint="eastAsia" w:ascii="宋体" w:hAnsi="宋体" w:cs="宋体"/>
          <w:sz w:val="24"/>
          <w:highlight w:val="none"/>
        </w:rPr>
        <w:t>.</w:t>
      </w:r>
      <w:r>
        <w:rPr>
          <w:rFonts w:hint="eastAsia" w:ascii="宋体" w:hAnsi="宋体" w:cs="宋体"/>
          <w:sz w:val="24"/>
          <w:szCs w:val="24"/>
          <w:highlight w:val="none"/>
        </w:rPr>
        <w:t>本表即为对本项目“第三篇  项目商务需求”中所列条款进行比较和响应；</w:t>
      </w:r>
    </w:p>
    <w:p w14:paraId="1965F204">
      <w:pPr>
        <w:snapToGrid w:val="0"/>
        <w:spacing w:line="400" w:lineRule="exact"/>
        <w:ind w:firstLine="480" w:firstLineChars="200"/>
        <w:rPr>
          <w:rFonts w:hint="eastAsia" w:ascii="宋体" w:hAnsi="宋体" w:cs="宋体"/>
          <w:b/>
          <w:highlight w:val="none"/>
        </w:rPr>
        <w:sectPr>
          <w:pgSz w:w="11907" w:h="16840"/>
          <w:pgMar w:top="1134" w:right="1191" w:bottom="1134" w:left="1304" w:header="851" w:footer="992" w:gutter="0"/>
          <w:pgNumType w:fmt="numberInDash"/>
          <w:cols w:space="720" w:num="1"/>
          <w:docGrid w:linePitch="380" w:charSpace="-5735"/>
        </w:sectPr>
      </w:pPr>
      <w:r>
        <w:rPr>
          <w:rFonts w:hint="eastAsia" w:ascii="宋体" w:hAnsi="宋体" w:cs="宋体"/>
          <w:sz w:val="24"/>
          <w:highlight w:val="none"/>
        </w:rPr>
        <w:t>2.本表可扩展。</w:t>
      </w:r>
    </w:p>
    <w:p w14:paraId="61EA192F">
      <w:pPr>
        <w:spacing w:line="400" w:lineRule="exact"/>
        <w:ind w:firstLine="480" w:firstLineChars="200"/>
        <w:rPr>
          <w:rFonts w:hint="eastAsia" w:ascii="宋体" w:hAnsi="宋体" w:cs="宋体"/>
          <w:sz w:val="24"/>
          <w:szCs w:val="24"/>
          <w:highlight w:val="none"/>
        </w:rPr>
      </w:pPr>
      <w:bookmarkStart w:id="205" w:name="_Toc283382459"/>
      <w:r>
        <w:rPr>
          <w:rFonts w:hint="eastAsia" w:ascii="宋体" w:hAnsi="宋体" w:cs="宋体"/>
          <w:sz w:val="24"/>
          <w:szCs w:val="24"/>
          <w:highlight w:val="none"/>
        </w:rPr>
        <w:t>（二）提供第四篇评分标准中商务部分要求的内容或证明材料复印件(格式自定）</w:t>
      </w:r>
    </w:p>
    <w:p w14:paraId="72BD5DA0">
      <w:pPr>
        <w:snapToGrid w:val="0"/>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br w:type="page"/>
      </w:r>
      <w:r>
        <w:rPr>
          <w:rFonts w:hint="eastAsia" w:ascii="宋体" w:hAnsi="宋体" w:cs="宋体"/>
          <w:sz w:val="24"/>
          <w:szCs w:val="24"/>
          <w:highlight w:val="none"/>
        </w:rPr>
        <w:t>（三）其它优惠承诺（格式自定）</w:t>
      </w:r>
    </w:p>
    <w:p w14:paraId="5C319EE4">
      <w:pPr>
        <w:snapToGrid w:val="0"/>
        <w:spacing w:line="400" w:lineRule="exact"/>
        <w:ind w:firstLine="480" w:firstLineChars="200"/>
        <w:rPr>
          <w:rFonts w:hint="eastAsia" w:ascii="宋体" w:hAnsi="宋体" w:cs="宋体"/>
          <w:sz w:val="24"/>
          <w:szCs w:val="24"/>
          <w:highlight w:val="none"/>
        </w:rPr>
      </w:pPr>
    </w:p>
    <w:p w14:paraId="2811D495">
      <w:pPr>
        <w:pStyle w:val="4"/>
        <w:adjustRightInd w:val="0"/>
        <w:snapToGrid w:val="0"/>
        <w:spacing w:before="0" w:after="0" w:line="400" w:lineRule="exact"/>
        <w:ind w:firstLine="482" w:firstLineChars="200"/>
        <w:rPr>
          <w:rFonts w:hint="eastAsia" w:ascii="宋体" w:hAnsi="宋体" w:eastAsia="宋体" w:cs="宋体"/>
          <w:sz w:val="24"/>
          <w:highlight w:val="none"/>
        </w:rPr>
      </w:pPr>
      <w:r>
        <w:rPr>
          <w:rFonts w:hint="eastAsia" w:ascii="宋体" w:hAnsi="宋体" w:eastAsia="宋体" w:cs="宋体"/>
          <w:sz w:val="24"/>
          <w:szCs w:val="24"/>
          <w:highlight w:val="none"/>
        </w:rPr>
        <w:br w:type="page"/>
      </w:r>
      <w:bookmarkEnd w:id="205"/>
      <w:bookmarkStart w:id="206" w:name="_Toc8998"/>
      <w:bookmarkStart w:id="207" w:name="_Toc342913422"/>
      <w:bookmarkStart w:id="208" w:name="_Toc313008359"/>
      <w:bookmarkStart w:id="209" w:name="_Toc31097"/>
      <w:bookmarkStart w:id="210" w:name="_Toc76462353"/>
      <w:bookmarkStart w:id="211" w:name="_Toc12987"/>
      <w:bookmarkStart w:id="212" w:name="_Toc313888363"/>
      <w:r>
        <w:rPr>
          <w:rFonts w:hint="eastAsia" w:ascii="宋体" w:hAnsi="宋体" w:eastAsia="宋体" w:cs="宋体"/>
          <w:sz w:val="24"/>
          <w:highlight w:val="none"/>
        </w:rPr>
        <w:t>四、资格条件</w:t>
      </w:r>
      <w:bookmarkEnd w:id="206"/>
      <w:bookmarkEnd w:id="207"/>
      <w:bookmarkEnd w:id="208"/>
      <w:bookmarkEnd w:id="209"/>
      <w:bookmarkEnd w:id="210"/>
      <w:bookmarkEnd w:id="211"/>
      <w:bookmarkEnd w:id="212"/>
    </w:p>
    <w:p w14:paraId="01849087">
      <w:pPr>
        <w:tabs>
          <w:tab w:val="left" w:pos="6300"/>
        </w:tabs>
        <w:snapToGrid w:val="0"/>
        <w:spacing w:line="400" w:lineRule="exact"/>
        <w:ind w:firstLine="570"/>
        <w:rPr>
          <w:rFonts w:hint="eastAsia" w:ascii="宋体" w:hAnsi="宋体" w:cs="宋体"/>
          <w:sz w:val="24"/>
          <w:szCs w:val="24"/>
          <w:highlight w:val="none"/>
        </w:rPr>
      </w:pPr>
      <w:r>
        <w:rPr>
          <w:rFonts w:hint="eastAsia" w:ascii="宋体" w:hAnsi="宋体" w:cs="宋体"/>
          <w:sz w:val="24"/>
          <w:szCs w:val="24"/>
          <w:highlight w:val="none"/>
        </w:rPr>
        <w:t>（一）法人营业执照（副本）或事业单位法人证书（副本）或个体工商户营业执照或有效的自然人身份证明或社会团体法人登记证书复印件</w:t>
      </w:r>
    </w:p>
    <w:p w14:paraId="0954857C">
      <w:pPr>
        <w:tabs>
          <w:tab w:val="left" w:pos="6300"/>
        </w:tabs>
        <w:snapToGrid w:val="0"/>
        <w:spacing w:line="400" w:lineRule="exact"/>
        <w:ind w:firstLine="570"/>
        <w:rPr>
          <w:rFonts w:hint="eastAsia" w:ascii="宋体" w:hAnsi="宋体" w:cs="宋体"/>
          <w:highlight w:val="none"/>
        </w:rPr>
      </w:pPr>
    </w:p>
    <w:p w14:paraId="2659CFF1">
      <w:pPr>
        <w:tabs>
          <w:tab w:val="left" w:pos="6300"/>
        </w:tabs>
        <w:snapToGrid w:val="0"/>
        <w:spacing w:line="500" w:lineRule="exact"/>
        <w:ind w:firstLine="570"/>
        <w:rPr>
          <w:rFonts w:hint="eastAsia" w:ascii="宋体" w:hAnsi="宋体" w:cs="宋体"/>
          <w:highlight w:val="none"/>
        </w:rPr>
      </w:pPr>
    </w:p>
    <w:p w14:paraId="3A89D4DD">
      <w:pPr>
        <w:tabs>
          <w:tab w:val="left" w:pos="6300"/>
        </w:tabs>
        <w:snapToGrid w:val="0"/>
        <w:spacing w:line="500" w:lineRule="exact"/>
        <w:ind w:firstLine="570"/>
        <w:rPr>
          <w:rFonts w:hint="eastAsia" w:ascii="宋体" w:hAnsi="宋体" w:cs="宋体"/>
          <w:highlight w:val="none"/>
        </w:rPr>
      </w:pPr>
    </w:p>
    <w:p w14:paraId="358188E2">
      <w:pPr>
        <w:tabs>
          <w:tab w:val="left" w:pos="6300"/>
        </w:tabs>
        <w:snapToGrid w:val="0"/>
        <w:spacing w:line="500" w:lineRule="exact"/>
        <w:ind w:firstLine="570"/>
        <w:rPr>
          <w:rFonts w:hint="eastAsia" w:ascii="宋体" w:hAnsi="宋体" w:cs="宋体"/>
          <w:highlight w:val="none"/>
        </w:rPr>
      </w:pPr>
    </w:p>
    <w:p w14:paraId="5781681A">
      <w:pPr>
        <w:tabs>
          <w:tab w:val="left" w:pos="6300"/>
        </w:tabs>
        <w:snapToGrid w:val="0"/>
        <w:spacing w:line="500" w:lineRule="exact"/>
        <w:ind w:firstLine="570"/>
        <w:rPr>
          <w:rFonts w:hint="eastAsia" w:ascii="宋体" w:hAnsi="宋体" w:cs="宋体"/>
          <w:highlight w:val="none"/>
        </w:rPr>
      </w:pPr>
    </w:p>
    <w:p w14:paraId="58553EBA">
      <w:pPr>
        <w:snapToGrid w:val="0"/>
        <w:spacing w:line="400" w:lineRule="exact"/>
        <w:ind w:firstLine="560" w:firstLineChars="200"/>
        <w:rPr>
          <w:rFonts w:hint="eastAsia" w:ascii="宋体" w:hAnsi="宋体" w:cs="宋体"/>
          <w:sz w:val="24"/>
          <w:szCs w:val="24"/>
          <w:highlight w:val="none"/>
        </w:rPr>
      </w:pPr>
      <w:r>
        <w:rPr>
          <w:rFonts w:hint="eastAsia" w:ascii="宋体" w:hAnsi="宋体" w:cs="宋体"/>
          <w:highlight w:val="none"/>
        </w:rPr>
        <w:br w:type="page"/>
      </w:r>
      <w:r>
        <w:rPr>
          <w:rFonts w:hint="eastAsia" w:ascii="宋体" w:hAnsi="宋体" w:cs="宋体"/>
          <w:sz w:val="24"/>
          <w:szCs w:val="24"/>
          <w:highlight w:val="none"/>
        </w:rPr>
        <w:t>（二）法定代表人身份证明书（格式）</w:t>
      </w:r>
    </w:p>
    <w:p w14:paraId="0EF3DF36">
      <w:pPr>
        <w:tabs>
          <w:tab w:val="left" w:pos="6300"/>
        </w:tabs>
        <w:snapToGrid w:val="0"/>
        <w:spacing w:line="500" w:lineRule="exact"/>
        <w:ind w:firstLine="570"/>
        <w:rPr>
          <w:rFonts w:hint="eastAsia" w:ascii="宋体" w:hAnsi="宋体" w:cs="宋体"/>
          <w:sz w:val="24"/>
          <w:highlight w:val="none"/>
        </w:rPr>
      </w:pPr>
    </w:p>
    <w:p w14:paraId="1CFE5524">
      <w:pPr>
        <w:tabs>
          <w:tab w:val="left" w:pos="6300"/>
        </w:tabs>
        <w:snapToGrid w:val="0"/>
        <w:spacing w:line="500" w:lineRule="exact"/>
        <w:ind w:firstLine="570"/>
        <w:rPr>
          <w:rFonts w:hint="eastAsia" w:ascii="宋体" w:hAnsi="宋体" w:cs="宋体"/>
          <w:sz w:val="24"/>
          <w:highlight w:val="none"/>
        </w:rPr>
      </w:pPr>
      <w:r>
        <w:rPr>
          <w:rFonts w:hint="eastAsia" w:ascii="宋体" w:hAnsi="宋体" w:cs="宋体"/>
          <w:sz w:val="24"/>
          <w:highlight w:val="none"/>
        </w:rPr>
        <w:t>磋商项目名称：</w:t>
      </w:r>
      <w:r>
        <w:rPr>
          <w:rFonts w:hint="eastAsia" w:ascii="宋体" w:hAnsi="宋体" w:cs="宋体"/>
          <w:sz w:val="24"/>
          <w:highlight w:val="none"/>
          <w:u w:val="single"/>
        </w:rPr>
        <w:t xml:space="preserve">                                                </w:t>
      </w:r>
    </w:p>
    <w:p w14:paraId="3EAB8013">
      <w:pPr>
        <w:tabs>
          <w:tab w:val="left" w:pos="6300"/>
        </w:tabs>
        <w:snapToGrid w:val="0"/>
        <w:spacing w:line="500" w:lineRule="exact"/>
        <w:ind w:firstLine="570"/>
        <w:rPr>
          <w:rFonts w:hint="eastAsia" w:ascii="宋体" w:hAnsi="宋体" w:cs="宋体"/>
          <w:sz w:val="24"/>
          <w:highlight w:val="none"/>
        </w:rPr>
      </w:pPr>
    </w:p>
    <w:p w14:paraId="387FB5DE">
      <w:pPr>
        <w:tabs>
          <w:tab w:val="left" w:pos="6300"/>
        </w:tabs>
        <w:snapToGrid w:val="0"/>
        <w:spacing w:line="500" w:lineRule="exact"/>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 xml:space="preserve">                     </w:t>
      </w:r>
      <w:r>
        <w:rPr>
          <w:rFonts w:hint="eastAsia" w:ascii="宋体" w:hAnsi="宋体" w:cs="宋体"/>
          <w:sz w:val="24"/>
          <w:highlight w:val="none"/>
        </w:rPr>
        <w:t>（采购代理机构名称）：</w:t>
      </w:r>
    </w:p>
    <w:p w14:paraId="468CD4C3">
      <w:pPr>
        <w:tabs>
          <w:tab w:val="left" w:pos="6300"/>
        </w:tabs>
        <w:snapToGrid w:val="0"/>
        <w:spacing w:line="500" w:lineRule="exact"/>
        <w:ind w:firstLine="570"/>
        <w:rPr>
          <w:rFonts w:hint="eastAsia"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（法定代表人姓名）</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（性别）</w:t>
      </w:r>
      <w:r>
        <w:rPr>
          <w:rFonts w:hint="eastAsia" w:ascii="宋体" w:hAnsi="宋体" w:cs="宋体"/>
          <w:sz w:val="24"/>
          <w:highlight w:val="none"/>
        </w:rPr>
        <w:t>在</w:t>
      </w:r>
      <w:r>
        <w:rPr>
          <w:rFonts w:hint="eastAsia" w:ascii="宋体" w:hAnsi="宋体" w:cs="宋体"/>
          <w:sz w:val="24"/>
          <w:highlight w:val="none"/>
          <w:u w:val="single"/>
        </w:rPr>
        <w:t xml:space="preserve">                       </w:t>
      </w:r>
      <w:r>
        <w:rPr>
          <w:rFonts w:hint="eastAsia" w:ascii="宋体" w:hAnsi="宋体" w:cs="宋体"/>
          <w:sz w:val="24"/>
          <w:highlight w:val="none"/>
        </w:rPr>
        <w:t>（供应商名称）任</w:t>
      </w:r>
      <w:r>
        <w:rPr>
          <w:rFonts w:hint="eastAsia" w:ascii="宋体" w:hAnsi="宋体" w:cs="宋体"/>
          <w:sz w:val="24"/>
          <w:highlight w:val="none"/>
          <w:u w:val="single"/>
        </w:rPr>
        <w:t xml:space="preserve">    </w:t>
      </w:r>
      <w:r>
        <w:rPr>
          <w:rFonts w:hint="eastAsia" w:ascii="宋体" w:hAnsi="宋体" w:cs="宋体"/>
          <w:sz w:val="24"/>
          <w:highlight w:val="none"/>
        </w:rPr>
        <w:t>（职务名称）职务，是（供应商名称）</w:t>
      </w:r>
      <w:r>
        <w:rPr>
          <w:rFonts w:hint="eastAsia" w:ascii="宋体" w:hAnsi="宋体" w:cs="宋体"/>
          <w:sz w:val="24"/>
          <w:highlight w:val="none"/>
          <w:u w:val="single"/>
        </w:rPr>
        <w:t xml:space="preserve">              </w:t>
      </w:r>
      <w:r>
        <w:rPr>
          <w:rFonts w:hint="eastAsia" w:ascii="宋体" w:hAnsi="宋体" w:cs="宋体"/>
          <w:sz w:val="24"/>
          <w:highlight w:val="none"/>
        </w:rPr>
        <w:t>的法定代表人。</w:t>
      </w:r>
    </w:p>
    <w:p w14:paraId="364CAB15">
      <w:pPr>
        <w:tabs>
          <w:tab w:val="left" w:pos="6300"/>
        </w:tabs>
        <w:snapToGrid w:val="0"/>
        <w:spacing w:line="500" w:lineRule="exact"/>
        <w:ind w:firstLine="570"/>
        <w:rPr>
          <w:rFonts w:hint="eastAsia" w:ascii="宋体" w:hAnsi="宋体" w:cs="宋体"/>
          <w:sz w:val="24"/>
          <w:highlight w:val="none"/>
        </w:rPr>
      </w:pPr>
    </w:p>
    <w:p w14:paraId="6E960969">
      <w:pPr>
        <w:tabs>
          <w:tab w:val="left" w:pos="6300"/>
        </w:tabs>
        <w:snapToGrid w:val="0"/>
        <w:spacing w:line="500" w:lineRule="exact"/>
        <w:ind w:firstLine="570"/>
        <w:rPr>
          <w:rFonts w:hint="eastAsia" w:ascii="宋体" w:hAnsi="宋体" w:cs="宋体"/>
          <w:sz w:val="24"/>
          <w:highlight w:val="none"/>
        </w:rPr>
      </w:pPr>
      <w:r>
        <w:rPr>
          <w:rFonts w:hint="eastAsia" w:ascii="宋体" w:hAnsi="宋体" w:cs="宋体"/>
          <w:sz w:val="24"/>
          <w:highlight w:val="none"/>
        </w:rPr>
        <w:t>特此证明。</w:t>
      </w:r>
    </w:p>
    <w:p w14:paraId="427ED7F1">
      <w:pPr>
        <w:tabs>
          <w:tab w:val="left" w:pos="6300"/>
        </w:tabs>
        <w:snapToGrid w:val="0"/>
        <w:spacing w:line="500" w:lineRule="exact"/>
        <w:ind w:firstLine="570"/>
        <w:rPr>
          <w:rFonts w:hint="eastAsia" w:ascii="宋体" w:hAnsi="宋体" w:cs="宋体"/>
          <w:sz w:val="24"/>
          <w:highlight w:val="none"/>
        </w:rPr>
      </w:pPr>
    </w:p>
    <w:p w14:paraId="19817D04">
      <w:pPr>
        <w:tabs>
          <w:tab w:val="left" w:pos="6300"/>
        </w:tabs>
        <w:snapToGrid w:val="0"/>
        <w:spacing w:line="500" w:lineRule="exact"/>
        <w:ind w:firstLine="570"/>
        <w:rPr>
          <w:rFonts w:hint="eastAsia" w:ascii="宋体" w:hAnsi="宋体" w:cs="宋体"/>
          <w:sz w:val="24"/>
          <w:highlight w:val="none"/>
        </w:rPr>
      </w:pPr>
    </w:p>
    <w:p w14:paraId="522CDFAA">
      <w:pPr>
        <w:tabs>
          <w:tab w:val="left" w:pos="6300"/>
        </w:tabs>
        <w:snapToGrid w:val="0"/>
        <w:spacing w:line="500" w:lineRule="exact"/>
        <w:ind w:firstLine="570"/>
        <w:rPr>
          <w:rFonts w:hint="eastAsia" w:ascii="宋体" w:hAnsi="宋体" w:cs="宋体"/>
          <w:sz w:val="24"/>
          <w:highlight w:val="none"/>
        </w:rPr>
      </w:pPr>
    </w:p>
    <w:p w14:paraId="3D89AC8B">
      <w:pPr>
        <w:tabs>
          <w:tab w:val="left" w:pos="6300"/>
        </w:tabs>
        <w:snapToGrid w:val="0"/>
        <w:spacing w:line="500" w:lineRule="exact"/>
        <w:ind w:firstLine="570"/>
        <w:rPr>
          <w:rFonts w:hint="eastAsia" w:ascii="宋体" w:hAnsi="宋体" w:cs="宋体"/>
          <w:sz w:val="24"/>
          <w:highlight w:val="none"/>
        </w:rPr>
      </w:pPr>
      <w:r>
        <w:rPr>
          <w:rFonts w:hint="eastAsia" w:ascii="宋体" w:hAnsi="宋体" w:cs="宋体"/>
          <w:sz w:val="24"/>
          <w:highlight w:val="none"/>
        </w:rPr>
        <w:t xml:space="preserve">                                             （供应商公章）</w:t>
      </w:r>
    </w:p>
    <w:p w14:paraId="789EB85F">
      <w:pPr>
        <w:tabs>
          <w:tab w:val="left" w:pos="6300"/>
        </w:tabs>
        <w:snapToGrid w:val="0"/>
        <w:spacing w:line="500" w:lineRule="exact"/>
        <w:ind w:firstLine="570"/>
        <w:rPr>
          <w:rFonts w:hint="eastAsia" w:ascii="宋体" w:hAnsi="宋体" w:cs="宋体"/>
          <w:sz w:val="24"/>
          <w:highlight w:val="none"/>
        </w:rPr>
      </w:pPr>
    </w:p>
    <w:p w14:paraId="31D25FEF">
      <w:pPr>
        <w:tabs>
          <w:tab w:val="left" w:pos="6300"/>
        </w:tabs>
        <w:snapToGrid w:val="0"/>
        <w:spacing w:line="500" w:lineRule="exact"/>
        <w:ind w:firstLine="570"/>
        <w:rPr>
          <w:rFonts w:hint="eastAsia" w:ascii="宋体" w:hAnsi="宋体" w:cs="宋体"/>
          <w:sz w:val="24"/>
          <w:highlight w:val="none"/>
        </w:rPr>
      </w:pPr>
      <w:r>
        <w:rPr>
          <w:rFonts w:hint="eastAsia" w:ascii="宋体" w:hAnsi="宋体" w:cs="宋体"/>
          <w:sz w:val="24"/>
          <w:highlight w:val="none"/>
        </w:rPr>
        <w:t xml:space="preserve">                                             年   月   日</w:t>
      </w:r>
    </w:p>
    <w:p w14:paraId="1DE6C337">
      <w:pPr>
        <w:tabs>
          <w:tab w:val="left" w:pos="6300"/>
        </w:tabs>
        <w:snapToGrid w:val="0"/>
        <w:spacing w:line="500" w:lineRule="exact"/>
        <w:ind w:firstLine="570"/>
        <w:rPr>
          <w:rFonts w:hint="eastAsia" w:ascii="宋体" w:hAnsi="宋体" w:cs="宋体"/>
          <w:sz w:val="24"/>
          <w:highlight w:val="none"/>
        </w:rPr>
      </w:pPr>
      <w:r>
        <w:rPr>
          <w:rFonts w:hint="eastAsia" w:ascii="宋体" w:hAnsi="宋体" w:cs="宋体"/>
          <w:sz w:val="24"/>
          <w:highlight w:val="none"/>
        </w:rPr>
        <w:t>法定代表人电话：XXXXXXX      电子邮箱：XXXXXX@XXXXX（若授权他人办理并签署响应文件的可不填写）</w:t>
      </w:r>
    </w:p>
    <w:p w14:paraId="59F926A9">
      <w:pPr>
        <w:tabs>
          <w:tab w:val="left" w:pos="6300"/>
        </w:tabs>
        <w:snapToGrid w:val="0"/>
        <w:spacing w:line="500" w:lineRule="exact"/>
        <w:ind w:firstLine="570"/>
        <w:rPr>
          <w:rFonts w:hint="eastAsia" w:ascii="宋体" w:hAnsi="宋体" w:cs="宋体"/>
          <w:sz w:val="24"/>
          <w:highlight w:val="none"/>
        </w:rPr>
      </w:pPr>
      <w:r>
        <w:rPr>
          <w:rFonts w:hint="eastAsia" w:ascii="宋体" w:hAnsi="宋体" w:cs="宋体"/>
          <w:sz w:val="24"/>
          <w:highlight w:val="none"/>
        </w:rPr>
        <w:t>（附：法定代表人身份证正反面复印件）</w:t>
      </w:r>
    </w:p>
    <w:p w14:paraId="532CF6CD">
      <w:pPr>
        <w:tabs>
          <w:tab w:val="left" w:pos="6300"/>
        </w:tabs>
        <w:snapToGrid w:val="0"/>
        <w:spacing w:line="500" w:lineRule="exact"/>
        <w:ind w:firstLine="570"/>
        <w:rPr>
          <w:rFonts w:hint="eastAsia" w:ascii="宋体" w:hAnsi="宋体" w:cs="宋体"/>
          <w:sz w:val="24"/>
          <w:highlight w:val="none"/>
        </w:rPr>
      </w:pPr>
    </w:p>
    <w:p w14:paraId="68E24DFC">
      <w:pPr>
        <w:tabs>
          <w:tab w:val="left" w:pos="6300"/>
        </w:tabs>
        <w:snapToGrid w:val="0"/>
        <w:spacing w:line="500" w:lineRule="exact"/>
        <w:ind w:firstLine="570"/>
        <w:rPr>
          <w:rFonts w:hint="eastAsia" w:ascii="宋体" w:hAnsi="宋体" w:cs="宋体"/>
          <w:sz w:val="24"/>
          <w:highlight w:val="none"/>
        </w:rPr>
      </w:pPr>
    </w:p>
    <w:p w14:paraId="36967590">
      <w:pPr>
        <w:tabs>
          <w:tab w:val="left" w:pos="6300"/>
        </w:tabs>
        <w:snapToGrid w:val="0"/>
        <w:spacing w:line="500" w:lineRule="exact"/>
        <w:ind w:firstLine="570"/>
        <w:rPr>
          <w:rFonts w:hint="eastAsia" w:ascii="宋体" w:hAnsi="宋体" w:cs="宋体"/>
          <w:sz w:val="24"/>
          <w:highlight w:val="none"/>
        </w:rPr>
      </w:pPr>
    </w:p>
    <w:p w14:paraId="37DDE26D">
      <w:pPr>
        <w:tabs>
          <w:tab w:val="left" w:pos="6300"/>
        </w:tabs>
        <w:snapToGrid w:val="0"/>
        <w:spacing w:line="500" w:lineRule="exact"/>
        <w:ind w:firstLine="570"/>
        <w:rPr>
          <w:rFonts w:hint="eastAsia" w:ascii="宋体" w:hAnsi="宋体" w:cs="宋体"/>
          <w:sz w:val="24"/>
          <w:highlight w:val="none"/>
        </w:rPr>
      </w:pPr>
    </w:p>
    <w:p w14:paraId="6FEA5EDE">
      <w:pPr>
        <w:tabs>
          <w:tab w:val="left" w:pos="6300"/>
        </w:tabs>
        <w:snapToGrid w:val="0"/>
        <w:spacing w:line="500" w:lineRule="exact"/>
        <w:ind w:firstLine="570"/>
        <w:rPr>
          <w:rFonts w:hint="eastAsia" w:ascii="宋体" w:hAnsi="宋体" w:cs="宋体"/>
          <w:sz w:val="24"/>
          <w:highlight w:val="none"/>
        </w:rPr>
      </w:pPr>
    </w:p>
    <w:p w14:paraId="611636A9">
      <w:pPr>
        <w:tabs>
          <w:tab w:val="left" w:pos="6300"/>
        </w:tabs>
        <w:snapToGrid w:val="0"/>
        <w:spacing w:line="500" w:lineRule="exact"/>
        <w:ind w:firstLine="570"/>
        <w:rPr>
          <w:rFonts w:hint="eastAsia" w:ascii="宋体" w:hAnsi="宋体" w:cs="宋体"/>
          <w:sz w:val="24"/>
          <w:highlight w:val="none"/>
        </w:rPr>
      </w:pPr>
    </w:p>
    <w:p w14:paraId="3B7862E6">
      <w:pPr>
        <w:snapToGrid w:val="0"/>
        <w:spacing w:line="400" w:lineRule="exact"/>
        <w:ind w:firstLine="560" w:firstLineChars="200"/>
        <w:rPr>
          <w:rFonts w:hint="eastAsia" w:ascii="宋体" w:hAnsi="宋体" w:cs="宋体"/>
          <w:sz w:val="24"/>
          <w:szCs w:val="24"/>
          <w:highlight w:val="none"/>
        </w:rPr>
      </w:pPr>
      <w:r>
        <w:rPr>
          <w:rFonts w:hint="eastAsia" w:ascii="宋体" w:hAnsi="宋体" w:cs="宋体"/>
          <w:highlight w:val="none"/>
        </w:rPr>
        <w:br w:type="column"/>
      </w:r>
      <w:r>
        <w:rPr>
          <w:rFonts w:hint="eastAsia" w:ascii="宋体" w:hAnsi="宋体" w:cs="宋体"/>
          <w:sz w:val="24"/>
          <w:szCs w:val="24"/>
          <w:highlight w:val="none"/>
        </w:rPr>
        <w:t>（三）法定代表人授权委托书（格式）</w:t>
      </w:r>
    </w:p>
    <w:p w14:paraId="73CE97A5">
      <w:pPr>
        <w:tabs>
          <w:tab w:val="left" w:pos="6300"/>
        </w:tabs>
        <w:snapToGrid w:val="0"/>
        <w:spacing w:line="500" w:lineRule="exact"/>
        <w:ind w:firstLine="570"/>
        <w:rPr>
          <w:rFonts w:hint="eastAsia" w:ascii="宋体" w:hAnsi="宋体" w:cs="宋体"/>
          <w:sz w:val="24"/>
          <w:highlight w:val="none"/>
        </w:rPr>
      </w:pPr>
      <w:r>
        <w:rPr>
          <w:rFonts w:hint="eastAsia" w:ascii="宋体" w:hAnsi="宋体" w:cs="宋体"/>
          <w:sz w:val="24"/>
          <w:highlight w:val="none"/>
        </w:rPr>
        <w:t xml:space="preserve">    </w:t>
      </w:r>
    </w:p>
    <w:p w14:paraId="0EFF1781">
      <w:pPr>
        <w:tabs>
          <w:tab w:val="left" w:pos="6300"/>
        </w:tabs>
        <w:snapToGrid w:val="0"/>
        <w:spacing w:line="500" w:lineRule="exact"/>
        <w:ind w:firstLine="480" w:firstLineChars="200"/>
        <w:rPr>
          <w:rFonts w:hint="eastAsia" w:ascii="宋体" w:hAnsi="宋体" w:cs="宋体"/>
          <w:sz w:val="24"/>
          <w:highlight w:val="none"/>
        </w:rPr>
      </w:pPr>
      <w:r>
        <w:rPr>
          <w:rFonts w:hint="eastAsia" w:ascii="宋体" w:hAnsi="宋体" w:cs="宋体"/>
          <w:sz w:val="24"/>
          <w:szCs w:val="28"/>
          <w:highlight w:val="none"/>
        </w:rPr>
        <w:t>磋商项目名称</w:t>
      </w:r>
      <w:r>
        <w:rPr>
          <w:rFonts w:hint="eastAsia" w:ascii="宋体" w:hAnsi="宋体" w:cs="宋体"/>
          <w:sz w:val="24"/>
          <w:highlight w:val="none"/>
        </w:rPr>
        <w:t>：</w:t>
      </w:r>
      <w:r>
        <w:rPr>
          <w:rFonts w:hint="eastAsia" w:ascii="宋体" w:hAnsi="宋体" w:cs="宋体"/>
          <w:sz w:val="24"/>
          <w:highlight w:val="none"/>
          <w:u w:val="single"/>
        </w:rPr>
        <w:t xml:space="preserve">                                                </w:t>
      </w:r>
    </w:p>
    <w:p w14:paraId="7521197B">
      <w:pPr>
        <w:tabs>
          <w:tab w:val="left" w:pos="6300"/>
        </w:tabs>
        <w:snapToGrid w:val="0"/>
        <w:spacing w:line="500" w:lineRule="exact"/>
        <w:ind w:firstLine="570"/>
        <w:rPr>
          <w:rFonts w:hint="eastAsia" w:ascii="宋体" w:hAnsi="宋体" w:cs="宋体"/>
          <w:sz w:val="24"/>
          <w:highlight w:val="none"/>
        </w:rPr>
      </w:pPr>
    </w:p>
    <w:p w14:paraId="3ADBF062">
      <w:pPr>
        <w:tabs>
          <w:tab w:val="left" w:pos="6300"/>
        </w:tabs>
        <w:snapToGrid w:val="0"/>
        <w:spacing w:line="500" w:lineRule="exact"/>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 xml:space="preserve">                     </w:t>
      </w:r>
      <w:r>
        <w:rPr>
          <w:rFonts w:hint="eastAsia" w:ascii="宋体" w:hAnsi="宋体" w:cs="宋体"/>
          <w:sz w:val="24"/>
          <w:highlight w:val="none"/>
        </w:rPr>
        <w:t>（采购代理机构名称）：</w:t>
      </w:r>
    </w:p>
    <w:p w14:paraId="78665EE4">
      <w:pPr>
        <w:tabs>
          <w:tab w:val="left" w:pos="6300"/>
        </w:tabs>
        <w:snapToGrid w:val="0"/>
        <w:spacing w:line="500" w:lineRule="exact"/>
        <w:ind w:firstLine="480" w:firstLineChars="200"/>
        <w:rPr>
          <w:rFonts w:hint="eastAsia"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（供应商法定代表人名称）是</w:t>
      </w:r>
      <w:r>
        <w:rPr>
          <w:rFonts w:hint="eastAsia" w:ascii="宋体" w:hAnsi="宋体" w:cs="宋体"/>
          <w:sz w:val="24"/>
          <w:highlight w:val="none"/>
          <w:u w:val="single"/>
        </w:rPr>
        <w:t xml:space="preserve">                    </w:t>
      </w:r>
      <w:r>
        <w:rPr>
          <w:rFonts w:hint="eastAsia" w:ascii="宋体" w:hAnsi="宋体" w:cs="宋体"/>
          <w:sz w:val="24"/>
          <w:highlight w:val="none"/>
        </w:rPr>
        <w:t>（供应商名称）的法定代表人，特授权</w:t>
      </w:r>
      <w:r>
        <w:rPr>
          <w:rFonts w:hint="eastAsia" w:ascii="宋体" w:hAnsi="宋体" w:cs="宋体"/>
          <w:sz w:val="24"/>
          <w:highlight w:val="none"/>
          <w:u w:val="single"/>
        </w:rPr>
        <w:t xml:space="preserve">          </w:t>
      </w:r>
      <w:r>
        <w:rPr>
          <w:rFonts w:hint="eastAsia" w:ascii="宋体" w:hAnsi="宋体" w:cs="宋体"/>
          <w:sz w:val="24"/>
          <w:highlight w:val="none"/>
        </w:rPr>
        <w:t>（被授权人姓名及身份证代码）代表我单位全权办理上述项目的磋商、签约等具体工作，并签署全部有关文件、协议及合同。</w:t>
      </w:r>
    </w:p>
    <w:p w14:paraId="12AB91D9">
      <w:pPr>
        <w:tabs>
          <w:tab w:val="left" w:pos="6300"/>
        </w:tabs>
        <w:snapToGrid w:val="0"/>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我单位对被授权人的</w:t>
      </w:r>
      <w:r>
        <w:rPr>
          <w:rFonts w:hint="eastAsia" w:ascii="宋体" w:hAnsi="宋体" w:cs="宋体"/>
          <w:sz w:val="24"/>
          <w:szCs w:val="28"/>
          <w:highlight w:val="none"/>
        </w:rPr>
        <w:t>签署</w:t>
      </w:r>
      <w:r>
        <w:rPr>
          <w:rFonts w:hint="eastAsia" w:ascii="宋体" w:hAnsi="宋体" w:cs="宋体"/>
          <w:sz w:val="24"/>
          <w:highlight w:val="none"/>
        </w:rPr>
        <w:t>负全部责任。</w:t>
      </w:r>
    </w:p>
    <w:p w14:paraId="75232C5A">
      <w:pPr>
        <w:tabs>
          <w:tab w:val="left" w:pos="6300"/>
        </w:tabs>
        <w:snapToGrid w:val="0"/>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在撤销授权的书面通知以前，本授权书一直有效。被授权人在授权书有效期内签署的所有文件不因授权的撤销而失效。</w:t>
      </w:r>
    </w:p>
    <w:p w14:paraId="4F494C4F">
      <w:pPr>
        <w:tabs>
          <w:tab w:val="left" w:pos="6300"/>
        </w:tabs>
        <w:snapToGrid w:val="0"/>
        <w:spacing w:line="500" w:lineRule="exact"/>
        <w:ind w:firstLine="570"/>
        <w:rPr>
          <w:rFonts w:hint="eastAsia" w:ascii="宋体" w:hAnsi="宋体" w:cs="宋体"/>
          <w:sz w:val="24"/>
          <w:highlight w:val="none"/>
        </w:rPr>
      </w:pPr>
    </w:p>
    <w:p w14:paraId="7806A44D">
      <w:pPr>
        <w:tabs>
          <w:tab w:val="left" w:pos="6300"/>
        </w:tabs>
        <w:snapToGrid w:val="0"/>
        <w:spacing w:line="500" w:lineRule="exact"/>
        <w:ind w:firstLine="570"/>
        <w:rPr>
          <w:rFonts w:hint="eastAsia" w:ascii="宋体" w:hAnsi="宋体" w:cs="宋体"/>
          <w:sz w:val="24"/>
          <w:highlight w:val="none"/>
        </w:rPr>
      </w:pPr>
    </w:p>
    <w:p w14:paraId="08AE54C4">
      <w:pPr>
        <w:tabs>
          <w:tab w:val="left" w:pos="6300"/>
        </w:tabs>
        <w:snapToGrid w:val="0"/>
        <w:spacing w:line="500" w:lineRule="exact"/>
        <w:ind w:firstLine="570"/>
        <w:rPr>
          <w:rFonts w:hint="eastAsia" w:ascii="宋体" w:hAnsi="宋体" w:cs="宋体"/>
          <w:sz w:val="24"/>
          <w:highlight w:val="none"/>
        </w:rPr>
      </w:pPr>
      <w:r>
        <w:rPr>
          <w:rFonts w:hint="eastAsia" w:ascii="宋体" w:hAnsi="宋体" w:cs="宋体"/>
          <w:sz w:val="24"/>
          <w:highlight w:val="none"/>
        </w:rPr>
        <w:t>被授权人：                                 供应商法定代表人：</w:t>
      </w:r>
    </w:p>
    <w:p w14:paraId="2C5FAC65">
      <w:pPr>
        <w:tabs>
          <w:tab w:val="left" w:pos="6300"/>
        </w:tabs>
        <w:snapToGrid w:val="0"/>
        <w:spacing w:line="500" w:lineRule="exact"/>
        <w:ind w:firstLine="570"/>
        <w:rPr>
          <w:rFonts w:hint="eastAsia" w:ascii="宋体" w:hAnsi="宋体" w:cs="宋体"/>
          <w:sz w:val="24"/>
          <w:szCs w:val="28"/>
          <w:highlight w:val="none"/>
        </w:rPr>
      </w:pPr>
      <w:r>
        <w:rPr>
          <w:rFonts w:hint="eastAsia" w:ascii="宋体" w:hAnsi="宋体" w:cs="宋体"/>
          <w:sz w:val="24"/>
          <w:szCs w:val="28"/>
          <w:highlight w:val="none"/>
        </w:rPr>
        <w:t>（签署或盖章）                                （签署或盖章）</w:t>
      </w:r>
    </w:p>
    <w:p w14:paraId="759FDDEA">
      <w:pPr>
        <w:tabs>
          <w:tab w:val="left" w:pos="6300"/>
        </w:tabs>
        <w:snapToGrid w:val="0"/>
        <w:spacing w:line="500" w:lineRule="exact"/>
        <w:ind w:firstLine="570"/>
        <w:rPr>
          <w:rFonts w:hint="eastAsia" w:ascii="宋体" w:hAnsi="宋体" w:cs="宋体"/>
          <w:sz w:val="24"/>
          <w:szCs w:val="28"/>
          <w:highlight w:val="none"/>
        </w:rPr>
      </w:pPr>
    </w:p>
    <w:p w14:paraId="3A6805B9">
      <w:pPr>
        <w:tabs>
          <w:tab w:val="left" w:pos="6300"/>
        </w:tabs>
        <w:snapToGrid w:val="0"/>
        <w:spacing w:line="500" w:lineRule="exact"/>
        <w:ind w:firstLine="570"/>
        <w:rPr>
          <w:rFonts w:hint="eastAsia" w:ascii="宋体" w:hAnsi="宋体" w:cs="宋体"/>
          <w:sz w:val="24"/>
          <w:highlight w:val="none"/>
        </w:rPr>
      </w:pPr>
    </w:p>
    <w:p w14:paraId="7BCDB89F">
      <w:pPr>
        <w:tabs>
          <w:tab w:val="left" w:pos="6300"/>
        </w:tabs>
        <w:snapToGrid w:val="0"/>
        <w:spacing w:line="500" w:lineRule="exact"/>
        <w:ind w:firstLine="570"/>
        <w:rPr>
          <w:rFonts w:hint="eastAsia" w:ascii="宋体" w:hAnsi="宋体" w:cs="宋体"/>
          <w:sz w:val="24"/>
          <w:highlight w:val="none"/>
        </w:rPr>
      </w:pPr>
      <w:r>
        <w:rPr>
          <w:rFonts w:hint="eastAsia" w:ascii="宋体" w:hAnsi="宋体" w:cs="宋体"/>
          <w:sz w:val="24"/>
          <w:highlight w:val="none"/>
        </w:rPr>
        <w:t>（附：被授权人身份证正反面复印件）</w:t>
      </w:r>
    </w:p>
    <w:p w14:paraId="78AFA2E5">
      <w:pPr>
        <w:tabs>
          <w:tab w:val="left" w:pos="6300"/>
        </w:tabs>
        <w:snapToGrid w:val="0"/>
        <w:spacing w:line="500" w:lineRule="exact"/>
        <w:ind w:firstLine="570"/>
        <w:rPr>
          <w:rFonts w:hint="eastAsia" w:ascii="宋体" w:hAnsi="宋体" w:cs="宋体"/>
          <w:sz w:val="24"/>
          <w:highlight w:val="none"/>
        </w:rPr>
      </w:pPr>
      <w:r>
        <w:rPr>
          <w:rFonts w:hint="eastAsia" w:ascii="宋体" w:hAnsi="宋体" w:cs="宋体"/>
          <w:sz w:val="24"/>
          <w:highlight w:val="none"/>
        </w:rPr>
        <w:t xml:space="preserve">                                          </w:t>
      </w:r>
    </w:p>
    <w:p w14:paraId="007E859B">
      <w:pPr>
        <w:tabs>
          <w:tab w:val="left" w:pos="6300"/>
        </w:tabs>
        <w:snapToGrid w:val="0"/>
        <w:spacing w:line="500" w:lineRule="exact"/>
        <w:ind w:firstLine="570"/>
        <w:rPr>
          <w:rFonts w:hint="eastAsia" w:ascii="宋体" w:hAnsi="宋体" w:cs="宋体"/>
          <w:sz w:val="24"/>
          <w:highlight w:val="none"/>
        </w:rPr>
      </w:pPr>
    </w:p>
    <w:p w14:paraId="100A0BE9">
      <w:pPr>
        <w:tabs>
          <w:tab w:val="left" w:pos="6300"/>
        </w:tabs>
        <w:snapToGrid w:val="0"/>
        <w:spacing w:line="500" w:lineRule="exact"/>
        <w:ind w:firstLine="570"/>
        <w:rPr>
          <w:rFonts w:hint="eastAsia" w:ascii="宋体" w:hAnsi="宋体" w:cs="宋体"/>
          <w:sz w:val="24"/>
          <w:highlight w:val="none"/>
        </w:rPr>
      </w:pPr>
    </w:p>
    <w:p w14:paraId="7226D82B">
      <w:pPr>
        <w:tabs>
          <w:tab w:val="left" w:pos="6300"/>
        </w:tabs>
        <w:snapToGrid w:val="0"/>
        <w:spacing w:line="500" w:lineRule="exact"/>
        <w:ind w:right="480" w:firstLine="570"/>
        <w:jc w:val="right"/>
        <w:rPr>
          <w:rFonts w:hint="eastAsia" w:ascii="宋体" w:hAnsi="宋体" w:cs="宋体"/>
          <w:sz w:val="24"/>
          <w:highlight w:val="none"/>
        </w:rPr>
      </w:pPr>
      <w:r>
        <w:rPr>
          <w:rFonts w:hint="eastAsia" w:ascii="宋体" w:hAnsi="宋体" w:cs="宋体"/>
          <w:sz w:val="24"/>
          <w:highlight w:val="none"/>
        </w:rPr>
        <w:t>（供应商公章）</w:t>
      </w:r>
    </w:p>
    <w:p w14:paraId="11709D7F">
      <w:pPr>
        <w:tabs>
          <w:tab w:val="left" w:pos="6300"/>
        </w:tabs>
        <w:snapToGrid w:val="0"/>
        <w:spacing w:line="500" w:lineRule="exact"/>
        <w:ind w:right="480" w:firstLine="570"/>
        <w:jc w:val="right"/>
        <w:rPr>
          <w:rFonts w:hint="eastAsia" w:ascii="宋体" w:hAnsi="宋体" w:cs="宋体"/>
          <w:sz w:val="24"/>
          <w:highlight w:val="none"/>
        </w:rPr>
      </w:pPr>
      <w:r>
        <w:rPr>
          <w:rFonts w:hint="eastAsia" w:ascii="宋体" w:hAnsi="宋体" w:cs="宋体"/>
          <w:sz w:val="24"/>
          <w:highlight w:val="none"/>
        </w:rPr>
        <w:t>年   月   日</w:t>
      </w:r>
    </w:p>
    <w:p w14:paraId="402DE05B">
      <w:pPr>
        <w:tabs>
          <w:tab w:val="left" w:pos="6300"/>
        </w:tabs>
        <w:snapToGrid w:val="0"/>
        <w:spacing w:line="500" w:lineRule="exact"/>
        <w:ind w:right="480" w:firstLine="570"/>
        <w:jc w:val="left"/>
        <w:rPr>
          <w:rFonts w:hint="eastAsia" w:ascii="宋体" w:hAnsi="宋体" w:cs="宋体"/>
          <w:sz w:val="24"/>
          <w:highlight w:val="none"/>
        </w:rPr>
      </w:pPr>
      <w:r>
        <w:rPr>
          <w:rFonts w:hint="eastAsia" w:ascii="宋体" w:hAnsi="宋体" w:cs="宋体"/>
          <w:sz w:val="24"/>
          <w:highlight w:val="none"/>
        </w:rPr>
        <w:t>被授权人电话：XXXXXXX     电子邮箱：XXXXXX@XXXXX（若法定代表人办理并签署响应文件的可不填写）</w:t>
      </w:r>
    </w:p>
    <w:p w14:paraId="2AE7ACB8">
      <w:pPr>
        <w:tabs>
          <w:tab w:val="left" w:pos="6300"/>
        </w:tabs>
        <w:snapToGrid w:val="0"/>
        <w:spacing w:line="500" w:lineRule="exact"/>
        <w:ind w:right="480" w:firstLine="570"/>
        <w:jc w:val="left"/>
        <w:rPr>
          <w:rFonts w:hint="eastAsia" w:ascii="宋体" w:hAnsi="宋体" w:cs="宋体"/>
          <w:sz w:val="24"/>
          <w:highlight w:val="none"/>
        </w:rPr>
      </w:pPr>
      <w:r>
        <w:rPr>
          <w:rFonts w:hint="eastAsia" w:ascii="宋体" w:hAnsi="宋体" w:cs="宋体"/>
          <w:sz w:val="24"/>
          <w:highlight w:val="none"/>
        </w:rPr>
        <w:t>注：</w:t>
      </w:r>
    </w:p>
    <w:p w14:paraId="1513A9E9">
      <w:pPr>
        <w:tabs>
          <w:tab w:val="left" w:pos="6300"/>
        </w:tabs>
        <w:snapToGrid w:val="0"/>
        <w:spacing w:line="500" w:lineRule="exact"/>
        <w:ind w:right="480" w:firstLine="570"/>
        <w:jc w:val="left"/>
        <w:rPr>
          <w:rFonts w:hint="eastAsia" w:ascii="宋体" w:hAnsi="宋体" w:cs="宋体"/>
          <w:sz w:val="24"/>
          <w:highlight w:val="none"/>
        </w:rPr>
      </w:pPr>
      <w:r>
        <w:rPr>
          <w:rFonts w:hint="eastAsia" w:ascii="宋体" w:hAnsi="宋体" w:cs="宋体"/>
          <w:sz w:val="24"/>
          <w:highlight w:val="none"/>
        </w:rPr>
        <w:t>1.若为法定代表人办理并签署响应文件的，不提供此文件。</w:t>
      </w:r>
    </w:p>
    <w:p w14:paraId="7067646C">
      <w:pPr>
        <w:tabs>
          <w:tab w:val="left" w:pos="6300"/>
        </w:tabs>
        <w:snapToGrid w:val="0"/>
        <w:spacing w:line="500" w:lineRule="exact"/>
        <w:ind w:firstLine="570"/>
        <w:rPr>
          <w:rFonts w:hint="eastAsia" w:ascii="宋体" w:hAnsi="宋体" w:cs="宋体"/>
          <w:sz w:val="24"/>
          <w:highlight w:val="none"/>
        </w:rPr>
      </w:pPr>
      <w:r>
        <w:rPr>
          <w:rFonts w:hint="eastAsia" w:ascii="宋体" w:hAnsi="宋体" w:cs="宋体"/>
          <w:sz w:val="24"/>
          <w:highlight w:val="none"/>
        </w:rPr>
        <w:t>2.若为联合体参与的，法定代表人授权委托书由联合体主办方</w:t>
      </w:r>
      <w:r>
        <w:rPr>
          <w:rFonts w:hint="eastAsia" w:ascii="宋体" w:hAnsi="宋体" w:cs="宋体"/>
          <w:kern w:val="0"/>
          <w:sz w:val="24"/>
          <w:szCs w:val="24"/>
          <w:highlight w:val="none"/>
        </w:rPr>
        <w:t>（主体）</w:t>
      </w:r>
      <w:r>
        <w:rPr>
          <w:rFonts w:hint="eastAsia" w:ascii="宋体" w:hAnsi="宋体" w:cs="宋体"/>
          <w:sz w:val="24"/>
          <w:highlight w:val="none"/>
        </w:rPr>
        <w:t>出具。</w:t>
      </w:r>
    </w:p>
    <w:p w14:paraId="13FAABFB">
      <w:pPr>
        <w:tabs>
          <w:tab w:val="left" w:pos="6300"/>
        </w:tabs>
        <w:snapToGrid w:val="0"/>
        <w:spacing w:line="500" w:lineRule="exact"/>
        <w:ind w:firstLine="570"/>
        <w:rPr>
          <w:rFonts w:hint="eastAsia" w:ascii="宋体" w:hAnsi="宋体" w:cs="宋体"/>
          <w:sz w:val="24"/>
          <w:szCs w:val="24"/>
          <w:highlight w:val="none"/>
        </w:rPr>
      </w:pPr>
      <w:r>
        <w:rPr>
          <w:rFonts w:hint="eastAsia" w:ascii="宋体" w:hAnsi="宋体" w:cs="宋体"/>
          <w:highlight w:val="none"/>
        </w:rPr>
        <w:br w:type="column"/>
      </w:r>
      <w:r>
        <w:rPr>
          <w:rFonts w:hint="eastAsia" w:ascii="宋体" w:hAnsi="宋体" w:cs="宋体"/>
          <w:sz w:val="24"/>
          <w:szCs w:val="24"/>
          <w:highlight w:val="none"/>
        </w:rPr>
        <w:t>（四）</w:t>
      </w:r>
      <w:r>
        <w:rPr>
          <w:rFonts w:hint="eastAsia" w:ascii="宋体" w:hAnsi="宋体" w:cs="宋体"/>
          <w:sz w:val="24"/>
          <w:szCs w:val="28"/>
          <w:highlight w:val="none"/>
        </w:rPr>
        <w:t>基本资格条件承诺函</w:t>
      </w:r>
    </w:p>
    <w:p w14:paraId="317C0439">
      <w:pPr>
        <w:tabs>
          <w:tab w:val="left" w:pos="6300"/>
        </w:tabs>
        <w:snapToGrid w:val="0"/>
        <w:spacing w:line="500" w:lineRule="exact"/>
        <w:ind w:firstLine="643" w:firstLineChars="200"/>
        <w:jc w:val="center"/>
        <w:rPr>
          <w:rFonts w:hint="eastAsia" w:ascii="宋体" w:hAnsi="宋体" w:cs="宋体"/>
          <w:b/>
          <w:bCs/>
          <w:sz w:val="32"/>
          <w:szCs w:val="32"/>
          <w:highlight w:val="none"/>
        </w:rPr>
      </w:pPr>
      <w:r>
        <w:rPr>
          <w:rFonts w:hint="eastAsia" w:ascii="宋体" w:hAnsi="宋体" w:cs="宋体"/>
          <w:b/>
          <w:bCs/>
          <w:sz w:val="32"/>
          <w:szCs w:val="32"/>
          <w:highlight w:val="none"/>
        </w:rPr>
        <w:t>基本资格条件承诺函</w:t>
      </w:r>
    </w:p>
    <w:p w14:paraId="31E478ED">
      <w:pPr>
        <w:tabs>
          <w:tab w:val="left" w:pos="6300"/>
        </w:tabs>
        <w:snapToGrid w:val="0"/>
        <w:spacing w:line="530" w:lineRule="exact"/>
        <w:rPr>
          <w:rFonts w:hint="eastAsia" w:ascii="宋体" w:hAnsi="宋体" w:cs="宋体"/>
          <w:sz w:val="24"/>
          <w:highlight w:val="none"/>
        </w:rPr>
      </w:pPr>
    </w:p>
    <w:p w14:paraId="5879F8B2">
      <w:pPr>
        <w:tabs>
          <w:tab w:val="left" w:pos="6300"/>
        </w:tabs>
        <w:snapToGrid w:val="0"/>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 xml:space="preserve">                   </w:t>
      </w:r>
      <w:r>
        <w:rPr>
          <w:rFonts w:hint="eastAsia" w:ascii="宋体" w:hAnsi="宋体" w:cs="宋体"/>
          <w:sz w:val="24"/>
          <w:highlight w:val="none"/>
        </w:rPr>
        <w:t>（采购代理机构名称）：</w:t>
      </w:r>
    </w:p>
    <w:p w14:paraId="11AE7E54">
      <w:pPr>
        <w:tabs>
          <w:tab w:val="left" w:pos="6300"/>
        </w:tabs>
        <w:snapToGrid w:val="0"/>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rPr>
        <w:t>（供应商名称）郑重承诺：</w:t>
      </w:r>
    </w:p>
    <w:p w14:paraId="5DE7BF0B">
      <w:pPr>
        <w:tabs>
          <w:tab w:val="left" w:pos="6300"/>
        </w:tabs>
        <w:snapToGrid w:val="0"/>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1.我方具有良好的商业信誉和健全的财务会计制度，具有履行合同所必需的设备和专业技术能力，具</w:t>
      </w:r>
      <w:r>
        <w:rPr>
          <w:rFonts w:hint="eastAsia" w:ascii="宋体" w:hAnsi="宋体" w:cs="宋体"/>
          <w:sz w:val="24"/>
          <w:highlight w:val="none"/>
          <w:lang w:val="zh-CN"/>
        </w:rPr>
        <w:t>有依法缴纳税收和社会保障金的良好记录</w:t>
      </w:r>
      <w:r>
        <w:rPr>
          <w:rFonts w:hint="eastAsia" w:ascii="宋体" w:hAnsi="宋体" w:cs="宋体"/>
          <w:sz w:val="24"/>
          <w:highlight w:val="none"/>
        </w:rPr>
        <w:t>，参加本项目采购活动前三年内无重大违法活动记录。</w:t>
      </w:r>
    </w:p>
    <w:p w14:paraId="0FAB3C5F">
      <w:pPr>
        <w:tabs>
          <w:tab w:val="left" w:pos="6300"/>
        </w:tabs>
        <w:snapToGrid w:val="0"/>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2.我方未列入在信用中国网站（www.creditchina.gov.cn）“失信被执行人”、“重大税收违法案件当事人名单”中，也未列入中国政府采购网（www.ccgp.gov.cn）“政府采购严重违法失信行为记录名单”中。</w:t>
      </w:r>
    </w:p>
    <w:p w14:paraId="7E6245FF">
      <w:pPr>
        <w:tabs>
          <w:tab w:val="left" w:pos="6300"/>
        </w:tabs>
        <w:snapToGrid w:val="0"/>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3.我方在采购项目评审（评标）环节结束后，随时接受采购人、采购代理机构的检查验证，配合提供相关证明材料，证明符合《中华人民共和国政府采购法》规定的供应商基本资格条件。</w:t>
      </w:r>
    </w:p>
    <w:p w14:paraId="1DACB32B">
      <w:pPr>
        <w:tabs>
          <w:tab w:val="left" w:pos="6300"/>
        </w:tabs>
        <w:snapToGrid w:val="0"/>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我方对以上承诺负全部法律责任。</w:t>
      </w:r>
    </w:p>
    <w:p w14:paraId="2933B342">
      <w:pPr>
        <w:tabs>
          <w:tab w:val="left" w:pos="6300"/>
        </w:tabs>
        <w:snapToGrid w:val="0"/>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特此承诺。</w:t>
      </w:r>
    </w:p>
    <w:p w14:paraId="008F44AE">
      <w:pPr>
        <w:tabs>
          <w:tab w:val="left" w:pos="6300"/>
        </w:tabs>
        <w:snapToGrid w:val="0"/>
        <w:spacing w:line="500" w:lineRule="exact"/>
        <w:ind w:firstLine="480" w:firstLineChars="200"/>
        <w:rPr>
          <w:rFonts w:hint="eastAsia" w:ascii="宋体" w:hAnsi="宋体" w:cs="宋体"/>
          <w:sz w:val="24"/>
          <w:highlight w:val="none"/>
        </w:rPr>
      </w:pPr>
    </w:p>
    <w:p w14:paraId="3ACF02D0">
      <w:pPr>
        <w:tabs>
          <w:tab w:val="left" w:pos="6300"/>
        </w:tabs>
        <w:snapToGrid w:val="0"/>
        <w:spacing w:line="500" w:lineRule="exact"/>
        <w:ind w:firstLine="480" w:firstLineChars="200"/>
        <w:jc w:val="right"/>
        <w:rPr>
          <w:rFonts w:hint="eastAsia" w:ascii="宋体" w:hAnsi="宋体" w:cs="宋体"/>
          <w:sz w:val="24"/>
          <w:highlight w:val="none"/>
        </w:rPr>
      </w:pPr>
      <w:r>
        <w:rPr>
          <w:rFonts w:hint="eastAsia" w:ascii="宋体" w:hAnsi="宋体" w:cs="宋体"/>
          <w:sz w:val="24"/>
          <w:highlight w:val="none"/>
        </w:rPr>
        <w:t>（供应商公章）</w:t>
      </w:r>
    </w:p>
    <w:p w14:paraId="6B83F9F1">
      <w:pPr>
        <w:tabs>
          <w:tab w:val="left" w:pos="6300"/>
        </w:tabs>
        <w:snapToGrid w:val="0"/>
        <w:spacing w:line="500" w:lineRule="exact"/>
        <w:ind w:firstLine="7920" w:firstLineChars="3300"/>
        <w:rPr>
          <w:rFonts w:hint="eastAsia" w:ascii="宋体" w:hAnsi="宋体" w:cs="宋体"/>
          <w:sz w:val="24"/>
          <w:szCs w:val="24"/>
          <w:highlight w:val="none"/>
        </w:rPr>
      </w:pPr>
      <w:r>
        <w:rPr>
          <w:rFonts w:hint="eastAsia" w:ascii="宋体" w:hAnsi="宋体" w:cs="宋体"/>
          <w:sz w:val="24"/>
          <w:highlight w:val="none"/>
        </w:rPr>
        <w:t>年   月   日</w:t>
      </w:r>
    </w:p>
    <w:p w14:paraId="79343851">
      <w:pPr>
        <w:snapToGrid w:val="0"/>
        <w:spacing w:line="400" w:lineRule="exact"/>
        <w:ind w:firstLine="560" w:firstLineChars="200"/>
        <w:rPr>
          <w:rFonts w:hint="eastAsia" w:ascii="宋体" w:hAnsi="宋体" w:cs="宋体"/>
          <w:sz w:val="24"/>
          <w:szCs w:val="24"/>
          <w:highlight w:val="none"/>
        </w:rPr>
      </w:pPr>
      <w:r>
        <w:rPr>
          <w:rFonts w:hint="eastAsia" w:ascii="宋体" w:hAnsi="宋体" w:cs="宋体"/>
          <w:highlight w:val="none"/>
        </w:rPr>
        <w:br w:type="page"/>
      </w:r>
      <w:r>
        <w:rPr>
          <w:rFonts w:hint="eastAsia" w:ascii="宋体" w:hAnsi="宋体" w:cs="宋体"/>
          <w:sz w:val="24"/>
          <w:szCs w:val="24"/>
          <w:highlight w:val="none"/>
        </w:rPr>
        <w:t>（五）特定资格条件证明文件</w:t>
      </w:r>
    </w:p>
    <w:p w14:paraId="5AA34D9E">
      <w:pPr>
        <w:tabs>
          <w:tab w:val="left" w:pos="6300"/>
        </w:tabs>
        <w:snapToGrid w:val="0"/>
        <w:spacing w:line="400" w:lineRule="exact"/>
        <w:ind w:firstLine="480" w:firstLineChars="200"/>
        <w:rPr>
          <w:rFonts w:hint="eastAsia" w:ascii="宋体" w:hAnsi="宋体" w:cs="宋体"/>
          <w:sz w:val="24"/>
          <w:szCs w:val="24"/>
          <w:highlight w:val="none"/>
        </w:rPr>
      </w:pPr>
    </w:p>
    <w:p w14:paraId="1DB747EF">
      <w:pPr>
        <w:pStyle w:val="4"/>
        <w:adjustRightInd w:val="0"/>
        <w:snapToGrid w:val="0"/>
        <w:spacing w:before="0" w:after="0" w:line="400" w:lineRule="exact"/>
        <w:ind w:firstLine="560" w:firstLineChars="200"/>
        <w:rPr>
          <w:rFonts w:hint="eastAsia" w:ascii="宋体" w:hAnsi="宋体" w:eastAsia="宋体" w:cs="宋体"/>
          <w:sz w:val="24"/>
          <w:highlight w:val="none"/>
        </w:rPr>
      </w:pPr>
      <w:bookmarkStart w:id="213" w:name="_Toc14422"/>
      <w:r>
        <w:rPr>
          <w:rFonts w:hint="eastAsia" w:ascii="宋体" w:hAnsi="宋体" w:eastAsia="宋体" w:cs="宋体"/>
          <w:b w:val="0"/>
          <w:sz w:val="28"/>
          <w:highlight w:val="none"/>
        </w:rPr>
        <w:br w:type="page"/>
      </w:r>
      <w:bookmarkStart w:id="214" w:name="_Toc17237"/>
      <w:bookmarkStart w:id="215" w:name="_Toc76462354"/>
      <w:bookmarkStart w:id="216" w:name="_Toc12396"/>
      <w:bookmarkStart w:id="217" w:name="_Toc25030"/>
      <w:r>
        <w:rPr>
          <w:rFonts w:hint="eastAsia" w:ascii="宋体" w:hAnsi="宋体" w:eastAsia="宋体" w:cs="宋体"/>
          <w:sz w:val="24"/>
          <w:highlight w:val="none"/>
        </w:rPr>
        <w:t>五、其他资料</w:t>
      </w:r>
      <w:bookmarkEnd w:id="213"/>
      <w:bookmarkEnd w:id="214"/>
      <w:bookmarkEnd w:id="215"/>
      <w:bookmarkEnd w:id="216"/>
      <w:bookmarkEnd w:id="217"/>
    </w:p>
    <w:p w14:paraId="05EE4988">
      <w:pPr>
        <w:tabs>
          <w:tab w:val="left" w:pos="6300"/>
        </w:tabs>
        <w:snapToGrid w:val="0"/>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（一）中小企业声明函、监狱企业证明文件、残疾人福利性单位声明函</w:t>
      </w:r>
    </w:p>
    <w:p w14:paraId="0293D55F">
      <w:pPr>
        <w:tabs>
          <w:tab w:val="left" w:pos="6300"/>
        </w:tabs>
        <w:snapToGrid w:val="0"/>
        <w:spacing w:line="500" w:lineRule="exact"/>
        <w:ind w:firstLine="560" w:firstLineChars="200"/>
        <w:jc w:val="center"/>
        <w:rPr>
          <w:rFonts w:hint="eastAsia" w:ascii="宋体" w:hAnsi="宋体" w:cs="宋体"/>
          <w:highlight w:val="none"/>
        </w:rPr>
      </w:pPr>
      <w:r>
        <w:rPr>
          <w:rFonts w:hint="eastAsia" w:ascii="宋体" w:hAnsi="宋体" w:cs="宋体"/>
          <w:highlight w:val="none"/>
        </w:rPr>
        <w:t>中小企业声明函</w:t>
      </w:r>
    </w:p>
    <w:p w14:paraId="52BE3D87">
      <w:pPr>
        <w:tabs>
          <w:tab w:val="left" w:pos="6300"/>
        </w:tabs>
        <w:snapToGrid w:val="0"/>
        <w:spacing w:line="500" w:lineRule="exact"/>
        <w:ind w:firstLine="480" w:firstLineChars="200"/>
        <w:rPr>
          <w:rFonts w:hint="eastAsia" w:ascii="宋体" w:hAnsi="宋体" w:cs="宋体"/>
          <w:sz w:val="24"/>
          <w:szCs w:val="28"/>
          <w:highlight w:val="none"/>
        </w:rPr>
      </w:pPr>
      <w:r>
        <w:rPr>
          <w:rFonts w:hint="eastAsia" w:ascii="宋体" w:hAnsi="宋体" w:cs="宋体"/>
          <w:sz w:val="24"/>
          <w:szCs w:val="28"/>
          <w:highlight w:val="none"/>
        </w:rPr>
        <w:t>本公司（联合体）郑重声明，根据《政府采购促进中小企业发展管理办法》（</w:t>
      </w:r>
      <w:r>
        <w:rPr>
          <w:rFonts w:hint="eastAsia" w:ascii="宋体" w:hAnsi="宋体" w:cs="宋体"/>
          <w:sz w:val="24"/>
          <w:szCs w:val="24"/>
          <w:highlight w:val="none"/>
        </w:rPr>
        <w:t>财库〔2020〕46号</w:t>
      </w:r>
      <w:r>
        <w:rPr>
          <w:rFonts w:hint="eastAsia" w:ascii="宋体" w:hAnsi="宋体" w:cs="宋体"/>
          <w:sz w:val="24"/>
          <w:szCs w:val="28"/>
          <w:highlight w:val="none"/>
        </w:rPr>
        <w:t>）的规定，本公司（联合体）参加</w:t>
      </w:r>
      <w:r>
        <w:rPr>
          <w:rFonts w:hint="eastAsia" w:ascii="宋体" w:hAnsi="宋体" w:cs="宋体"/>
          <w:i/>
          <w:sz w:val="24"/>
          <w:szCs w:val="28"/>
          <w:highlight w:val="none"/>
          <w:u w:val="single"/>
        </w:rPr>
        <w:t>（单位名称）</w:t>
      </w:r>
      <w:r>
        <w:rPr>
          <w:rFonts w:hint="eastAsia" w:ascii="宋体" w:hAnsi="宋体" w:cs="宋体"/>
          <w:sz w:val="24"/>
          <w:szCs w:val="28"/>
          <w:highlight w:val="none"/>
        </w:rPr>
        <w:t>的</w:t>
      </w:r>
      <w:r>
        <w:rPr>
          <w:rFonts w:hint="eastAsia" w:ascii="宋体" w:hAnsi="宋体" w:cs="宋体"/>
          <w:i/>
          <w:sz w:val="24"/>
          <w:szCs w:val="28"/>
          <w:highlight w:val="none"/>
          <w:u w:val="single"/>
        </w:rPr>
        <w:t>（项目名称）</w:t>
      </w:r>
      <w:r>
        <w:rPr>
          <w:rFonts w:hint="eastAsia" w:ascii="宋体" w:hAnsi="宋体" w:cs="宋体"/>
          <w:sz w:val="24"/>
          <w:szCs w:val="28"/>
          <w:highlight w:val="none"/>
        </w:rPr>
        <w:t>采购活动，服务全部由符合政策要求的中小企业承接。相关企业（含联合体中的中小企业、签订分包意向协议的中小企业）的具体情况如下：</w:t>
      </w:r>
    </w:p>
    <w:p w14:paraId="38645DCC">
      <w:pPr>
        <w:tabs>
          <w:tab w:val="left" w:pos="6300"/>
        </w:tabs>
        <w:snapToGrid w:val="0"/>
        <w:spacing w:line="500" w:lineRule="exact"/>
        <w:ind w:firstLine="480" w:firstLineChars="200"/>
        <w:rPr>
          <w:rFonts w:hint="eastAsia" w:ascii="宋体" w:hAnsi="宋体" w:cs="宋体"/>
          <w:sz w:val="24"/>
          <w:szCs w:val="28"/>
          <w:highlight w:val="none"/>
        </w:rPr>
      </w:pPr>
      <w:r>
        <w:rPr>
          <w:rFonts w:hint="eastAsia" w:ascii="宋体" w:hAnsi="宋体" w:cs="宋体"/>
          <w:sz w:val="24"/>
          <w:szCs w:val="28"/>
          <w:highlight w:val="none"/>
        </w:rPr>
        <w:t>1.</w:t>
      </w:r>
      <w:r>
        <w:rPr>
          <w:rFonts w:hint="eastAsia" w:ascii="宋体" w:hAnsi="宋体" w:cs="宋体"/>
          <w:i/>
          <w:sz w:val="24"/>
          <w:szCs w:val="28"/>
          <w:highlight w:val="none"/>
          <w:u w:val="single"/>
        </w:rPr>
        <w:t>（标的名称）</w:t>
      </w:r>
      <w:r>
        <w:rPr>
          <w:rFonts w:hint="eastAsia" w:ascii="宋体" w:hAnsi="宋体" w:cs="宋体"/>
          <w:sz w:val="24"/>
          <w:szCs w:val="28"/>
          <w:highlight w:val="none"/>
        </w:rPr>
        <w:t>，属于</w:t>
      </w:r>
      <w:r>
        <w:rPr>
          <w:rFonts w:hint="eastAsia" w:ascii="宋体" w:hAnsi="宋体" w:cs="宋体"/>
          <w:i/>
          <w:sz w:val="24"/>
          <w:szCs w:val="28"/>
          <w:highlight w:val="none"/>
          <w:u w:val="single"/>
        </w:rPr>
        <w:t>（采购文件中明确的所属行业）</w:t>
      </w:r>
      <w:r>
        <w:rPr>
          <w:rFonts w:hint="eastAsia" w:ascii="宋体" w:hAnsi="宋体" w:cs="宋体"/>
          <w:sz w:val="24"/>
          <w:szCs w:val="28"/>
          <w:highlight w:val="none"/>
        </w:rPr>
        <w:t>；承接企业为</w:t>
      </w:r>
      <w:r>
        <w:rPr>
          <w:rFonts w:hint="eastAsia" w:ascii="宋体" w:hAnsi="宋体" w:cs="宋体"/>
          <w:i/>
          <w:sz w:val="24"/>
          <w:szCs w:val="28"/>
          <w:highlight w:val="none"/>
          <w:u w:val="single"/>
        </w:rPr>
        <w:t>（企业名称）</w:t>
      </w:r>
      <w:r>
        <w:rPr>
          <w:rFonts w:hint="eastAsia" w:ascii="宋体" w:hAnsi="宋体" w:cs="宋体"/>
          <w:sz w:val="24"/>
          <w:szCs w:val="28"/>
          <w:highlight w:val="none"/>
        </w:rPr>
        <w:t>，从业人员</w:t>
      </w:r>
      <w:r>
        <w:rPr>
          <w:rFonts w:hint="eastAsia" w:ascii="宋体" w:hAnsi="宋体" w:cs="宋体"/>
          <w:sz w:val="24"/>
          <w:szCs w:val="28"/>
          <w:highlight w:val="none"/>
          <w:u w:val="single"/>
        </w:rPr>
        <w:t xml:space="preserve">      </w:t>
      </w:r>
      <w:r>
        <w:rPr>
          <w:rFonts w:hint="eastAsia" w:ascii="宋体" w:hAnsi="宋体" w:cs="宋体"/>
          <w:sz w:val="24"/>
          <w:szCs w:val="28"/>
          <w:highlight w:val="none"/>
        </w:rPr>
        <w:t>人，营业收入为</w:t>
      </w:r>
      <w:r>
        <w:rPr>
          <w:rFonts w:hint="eastAsia" w:ascii="宋体" w:hAnsi="宋体" w:cs="宋体"/>
          <w:sz w:val="24"/>
          <w:szCs w:val="28"/>
          <w:highlight w:val="none"/>
          <w:u w:val="single"/>
        </w:rPr>
        <w:t xml:space="preserve">    </w:t>
      </w:r>
      <w:r>
        <w:rPr>
          <w:rFonts w:hint="eastAsia" w:ascii="宋体" w:hAnsi="宋体" w:cs="宋体"/>
          <w:sz w:val="24"/>
          <w:szCs w:val="28"/>
          <w:highlight w:val="none"/>
        </w:rPr>
        <w:t>万元，资产总额为</w:t>
      </w:r>
      <w:r>
        <w:rPr>
          <w:rFonts w:hint="eastAsia" w:ascii="宋体" w:hAnsi="宋体" w:cs="宋体"/>
          <w:sz w:val="24"/>
          <w:szCs w:val="28"/>
          <w:highlight w:val="none"/>
          <w:u w:val="single"/>
        </w:rPr>
        <w:t xml:space="preserve">    </w:t>
      </w:r>
      <w:r>
        <w:rPr>
          <w:rFonts w:hint="eastAsia" w:ascii="宋体" w:hAnsi="宋体" w:cs="宋体"/>
          <w:sz w:val="24"/>
          <w:szCs w:val="28"/>
          <w:highlight w:val="none"/>
        </w:rPr>
        <w:t>万元，属于</w:t>
      </w:r>
      <w:r>
        <w:rPr>
          <w:rFonts w:hint="eastAsia" w:ascii="宋体" w:hAnsi="宋体" w:cs="宋体"/>
          <w:i/>
          <w:sz w:val="24"/>
          <w:szCs w:val="28"/>
          <w:highlight w:val="none"/>
          <w:u w:val="single"/>
        </w:rPr>
        <w:t>（中型企业、小型企业、微型企业）</w:t>
      </w:r>
      <w:r>
        <w:rPr>
          <w:rFonts w:hint="eastAsia" w:ascii="宋体" w:hAnsi="宋体" w:cs="宋体"/>
          <w:sz w:val="24"/>
          <w:szCs w:val="28"/>
          <w:highlight w:val="none"/>
        </w:rPr>
        <w:t>；</w:t>
      </w:r>
    </w:p>
    <w:p w14:paraId="0E76F925">
      <w:pPr>
        <w:tabs>
          <w:tab w:val="left" w:pos="6300"/>
        </w:tabs>
        <w:snapToGrid w:val="0"/>
        <w:spacing w:line="500" w:lineRule="exact"/>
        <w:ind w:firstLine="480" w:firstLineChars="200"/>
        <w:rPr>
          <w:rFonts w:hint="eastAsia" w:ascii="宋体" w:hAnsi="宋体" w:cs="宋体"/>
          <w:sz w:val="24"/>
          <w:szCs w:val="28"/>
          <w:highlight w:val="none"/>
        </w:rPr>
      </w:pPr>
      <w:r>
        <w:rPr>
          <w:rFonts w:hint="eastAsia" w:ascii="宋体" w:hAnsi="宋体" w:cs="宋体"/>
          <w:sz w:val="24"/>
          <w:szCs w:val="28"/>
          <w:highlight w:val="none"/>
        </w:rPr>
        <w:t>为本标的提供的服务人员</w:t>
      </w:r>
      <w:r>
        <w:rPr>
          <w:rFonts w:hint="eastAsia" w:ascii="宋体" w:hAnsi="宋体" w:cs="宋体"/>
          <w:sz w:val="24"/>
          <w:szCs w:val="28"/>
          <w:highlight w:val="none"/>
          <w:u w:val="single"/>
        </w:rPr>
        <w:t xml:space="preserve">   </w:t>
      </w:r>
      <w:r>
        <w:rPr>
          <w:rFonts w:hint="eastAsia" w:ascii="宋体" w:hAnsi="宋体" w:cs="宋体"/>
          <w:sz w:val="24"/>
          <w:szCs w:val="28"/>
          <w:highlight w:val="none"/>
        </w:rPr>
        <w:t>人，其中与本企业签订劳动合同</w:t>
      </w:r>
      <w:r>
        <w:rPr>
          <w:rFonts w:hint="eastAsia" w:ascii="宋体" w:hAnsi="宋体" w:cs="宋体"/>
          <w:sz w:val="24"/>
          <w:szCs w:val="28"/>
          <w:highlight w:val="none"/>
          <w:u w:val="single"/>
        </w:rPr>
        <w:t xml:space="preserve">   </w:t>
      </w:r>
      <w:r>
        <w:rPr>
          <w:rFonts w:hint="eastAsia" w:ascii="宋体" w:hAnsi="宋体" w:cs="宋体"/>
          <w:sz w:val="24"/>
          <w:szCs w:val="28"/>
          <w:highlight w:val="none"/>
        </w:rPr>
        <w:t>人，其他人员</w:t>
      </w:r>
      <w:r>
        <w:rPr>
          <w:rFonts w:hint="eastAsia" w:ascii="宋体" w:hAnsi="宋体" w:cs="宋体"/>
          <w:sz w:val="24"/>
          <w:szCs w:val="28"/>
          <w:highlight w:val="none"/>
          <w:u w:val="single"/>
        </w:rPr>
        <w:t xml:space="preserve">   </w:t>
      </w:r>
      <w:r>
        <w:rPr>
          <w:rFonts w:hint="eastAsia" w:ascii="宋体" w:hAnsi="宋体" w:cs="宋体"/>
          <w:sz w:val="24"/>
          <w:szCs w:val="28"/>
          <w:highlight w:val="none"/>
        </w:rPr>
        <w:t>人。有其他人员的不符合中小企业扶持政策（适用于服务采购项目）;</w:t>
      </w:r>
    </w:p>
    <w:p w14:paraId="69942E01">
      <w:pPr>
        <w:tabs>
          <w:tab w:val="left" w:pos="6300"/>
        </w:tabs>
        <w:snapToGrid w:val="0"/>
        <w:spacing w:line="500" w:lineRule="exact"/>
        <w:ind w:firstLine="480" w:firstLineChars="200"/>
        <w:rPr>
          <w:rFonts w:hint="eastAsia" w:ascii="宋体" w:hAnsi="宋体" w:cs="宋体"/>
          <w:sz w:val="24"/>
          <w:szCs w:val="28"/>
          <w:highlight w:val="none"/>
        </w:rPr>
      </w:pPr>
      <w:r>
        <w:rPr>
          <w:rFonts w:hint="eastAsia" w:ascii="宋体" w:hAnsi="宋体" w:cs="宋体"/>
          <w:sz w:val="24"/>
          <w:szCs w:val="28"/>
          <w:highlight w:val="none"/>
        </w:rPr>
        <w:t>2.</w:t>
      </w:r>
      <w:r>
        <w:rPr>
          <w:rFonts w:hint="eastAsia" w:ascii="宋体" w:hAnsi="宋体" w:cs="宋体"/>
          <w:i/>
          <w:sz w:val="24"/>
          <w:szCs w:val="28"/>
          <w:highlight w:val="none"/>
          <w:u w:val="single"/>
        </w:rPr>
        <w:t xml:space="preserve"> （标的名称）</w:t>
      </w:r>
      <w:r>
        <w:rPr>
          <w:rFonts w:hint="eastAsia" w:ascii="宋体" w:hAnsi="宋体" w:cs="宋体"/>
          <w:sz w:val="24"/>
          <w:szCs w:val="28"/>
          <w:highlight w:val="none"/>
        </w:rPr>
        <w:t>，属于</w:t>
      </w:r>
      <w:r>
        <w:rPr>
          <w:rFonts w:hint="eastAsia" w:ascii="宋体" w:hAnsi="宋体" w:cs="宋体"/>
          <w:i/>
          <w:sz w:val="24"/>
          <w:szCs w:val="28"/>
          <w:highlight w:val="none"/>
          <w:u w:val="single"/>
        </w:rPr>
        <w:t>（采购文件中明确的所属行业）</w:t>
      </w:r>
      <w:r>
        <w:rPr>
          <w:rFonts w:hint="eastAsia" w:ascii="宋体" w:hAnsi="宋体" w:cs="宋体"/>
          <w:sz w:val="24"/>
          <w:szCs w:val="28"/>
          <w:highlight w:val="none"/>
        </w:rPr>
        <w:t>；承接企业为</w:t>
      </w:r>
      <w:r>
        <w:rPr>
          <w:rFonts w:hint="eastAsia" w:ascii="宋体" w:hAnsi="宋体" w:cs="宋体"/>
          <w:i/>
          <w:sz w:val="24"/>
          <w:szCs w:val="28"/>
          <w:highlight w:val="none"/>
          <w:u w:val="single"/>
        </w:rPr>
        <w:t>（企业名称）</w:t>
      </w:r>
      <w:r>
        <w:rPr>
          <w:rFonts w:hint="eastAsia" w:ascii="宋体" w:hAnsi="宋体" w:cs="宋体"/>
          <w:sz w:val="24"/>
          <w:szCs w:val="28"/>
          <w:highlight w:val="none"/>
        </w:rPr>
        <w:t>，从业人员</w:t>
      </w:r>
      <w:r>
        <w:rPr>
          <w:rFonts w:hint="eastAsia" w:ascii="宋体" w:hAnsi="宋体" w:cs="宋体"/>
          <w:sz w:val="24"/>
          <w:szCs w:val="28"/>
          <w:highlight w:val="none"/>
          <w:u w:val="single"/>
        </w:rPr>
        <w:t xml:space="preserve">      </w:t>
      </w:r>
      <w:r>
        <w:rPr>
          <w:rFonts w:hint="eastAsia" w:ascii="宋体" w:hAnsi="宋体" w:cs="宋体"/>
          <w:sz w:val="24"/>
          <w:szCs w:val="28"/>
          <w:highlight w:val="none"/>
        </w:rPr>
        <w:t>人，营业收入为</w:t>
      </w:r>
      <w:r>
        <w:rPr>
          <w:rFonts w:hint="eastAsia" w:ascii="宋体" w:hAnsi="宋体" w:cs="宋体"/>
          <w:sz w:val="24"/>
          <w:szCs w:val="28"/>
          <w:highlight w:val="none"/>
          <w:u w:val="single"/>
        </w:rPr>
        <w:t xml:space="preserve">    </w:t>
      </w:r>
      <w:r>
        <w:rPr>
          <w:rFonts w:hint="eastAsia" w:ascii="宋体" w:hAnsi="宋体" w:cs="宋体"/>
          <w:sz w:val="24"/>
          <w:szCs w:val="28"/>
          <w:highlight w:val="none"/>
        </w:rPr>
        <w:t>万元，资产总额为</w:t>
      </w:r>
      <w:r>
        <w:rPr>
          <w:rFonts w:hint="eastAsia" w:ascii="宋体" w:hAnsi="宋体" w:cs="宋体"/>
          <w:sz w:val="24"/>
          <w:szCs w:val="28"/>
          <w:highlight w:val="none"/>
          <w:u w:val="single"/>
        </w:rPr>
        <w:t xml:space="preserve">    </w:t>
      </w:r>
      <w:r>
        <w:rPr>
          <w:rFonts w:hint="eastAsia" w:ascii="宋体" w:hAnsi="宋体" w:cs="宋体"/>
          <w:sz w:val="24"/>
          <w:szCs w:val="28"/>
          <w:highlight w:val="none"/>
        </w:rPr>
        <w:t>万元，属于</w:t>
      </w:r>
      <w:r>
        <w:rPr>
          <w:rFonts w:hint="eastAsia" w:ascii="宋体" w:hAnsi="宋体" w:cs="宋体"/>
          <w:i/>
          <w:sz w:val="24"/>
          <w:szCs w:val="28"/>
          <w:highlight w:val="none"/>
          <w:u w:val="single"/>
        </w:rPr>
        <w:t>（中型企业、小型企业、微型企业）</w:t>
      </w:r>
      <w:r>
        <w:rPr>
          <w:rFonts w:hint="eastAsia" w:ascii="宋体" w:hAnsi="宋体" w:cs="宋体"/>
          <w:sz w:val="24"/>
          <w:szCs w:val="28"/>
          <w:highlight w:val="none"/>
        </w:rPr>
        <w:t>；</w:t>
      </w:r>
    </w:p>
    <w:p w14:paraId="54FAEE7C">
      <w:pPr>
        <w:tabs>
          <w:tab w:val="left" w:pos="6300"/>
        </w:tabs>
        <w:snapToGrid w:val="0"/>
        <w:spacing w:line="500" w:lineRule="exact"/>
        <w:ind w:firstLine="480" w:firstLineChars="200"/>
        <w:rPr>
          <w:rFonts w:hint="eastAsia" w:ascii="宋体" w:hAnsi="宋体" w:cs="宋体"/>
          <w:sz w:val="24"/>
          <w:szCs w:val="28"/>
          <w:highlight w:val="none"/>
        </w:rPr>
      </w:pPr>
      <w:r>
        <w:rPr>
          <w:rFonts w:hint="eastAsia" w:ascii="宋体" w:hAnsi="宋体" w:cs="宋体"/>
          <w:sz w:val="24"/>
          <w:szCs w:val="28"/>
          <w:highlight w:val="none"/>
        </w:rPr>
        <w:t>为本标的提供的服务人员</w:t>
      </w:r>
      <w:r>
        <w:rPr>
          <w:rFonts w:hint="eastAsia" w:ascii="宋体" w:hAnsi="宋体" w:cs="宋体"/>
          <w:sz w:val="24"/>
          <w:szCs w:val="28"/>
          <w:highlight w:val="none"/>
          <w:u w:val="single"/>
        </w:rPr>
        <w:t xml:space="preserve">   </w:t>
      </w:r>
      <w:r>
        <w:rPr>
          <w:rFonts w:hint="eastAsia" w:ascii="宋体" w:hAnsi="宋体" w:cs="宋体"/>
          <w:sz w:val="24"/>
          <w:szCs w:val="28"/>
          <w:highlight w:val="none"/>
        </w:rPr>
        <w:t>人，其中与本企业签订劳动合同</w:t>
      </w:r>
      <w:r>
        <w:rPr>
          <w:rFonts w:hint="eastAsia" w:ascii="宋体" w:hAnsi="宋体" w:cs="宋体"/>
          <w:sz w:val="24"/>
          <w:szCs w:val="28"/>
          <w:highlight w:val="none"/>
          <w:u w:val="single"/>
        </w:rPr>
        <w:t xml:space="preserve">   </w:t>
      </w:r>
      <w:r>
        <w:rPr>
          <w:rFonts w:hint="eastAsia" w:ascii="宋体" w:hAnsi="宋体" w:cs="宋体"/>
          <w:sz w:val="24"/>
          <w:szCs w:val="28"/>
          <w:highlight w:val="none"/>
        </w:rPr>
        <w:t>人，其他人员</w:t>
      </w:r>
      <w:r>
        <w:rPr>
          <w:rFonts w:hint="eastAsia" w:ascii="宋体" w:hAnsi="宋体" w:cs="宋体"/>
          <w:sz w:val="24"/>
          <w:szCs w:val="28"/>
          <w:highlight w:val="none"/>
          <w:u w:val="single"/>
        </w:rPr>
        <w:t xml:space="preserve">   </w:t>
      </w:r>
      <w:r>
        <w:rPr>
          <w:rFonts w:hint="eastAsia" w:ascii="宋体" w:hAnsi="宋体" w:cs="宋体"/>
          <w:sz w:val="24"/>
          <w:szCs w:val="28"/>
          <w:highlight w:val="none"/>
        </w:rPr>
        <w:t>人。有其他人员的不符合中小企业扶持政策（适用于服务采购项目）;</w:t>
      </w:r>
    </w:p>
    <w:p w14:paraId="5B12DB6C">
      <w:pPr>
        <w:tabs>
          <w:tab w:val="left" w:pos="6300"/>
        </w:tabs>
        <w:snapToGrid w:val="0"/>
        <w:spacing w:line="500" w:lineRule="exact"/>
        <w:ind w:firstLine="480" w:firstLineChars="200"/>
        <w:rPr>
          <w:rFonts w:hint="eastAsia" w:ascii="宋体" w:hAnsi="宋体" w:cs="宋体"/>
          <w:sz w:val="24"/>
          <w:szCs w:val="28"/>
          <w:highlight w:val="none"/>
        </w:rPr>
      </w:pPr>
      <w:r>
        <w:rPr>
          <w:rFonts w:hint="eastAsia" w:ascii="宋体" w:hAnsi="宋体" w:cs="宋体"/>
          <w:sz w:val="24"/>
          <w:szCs w:val="28"/>
          <w:highlight w:val="none"/>
        </w:rPr>
        <w:t>……</w:t>
      </w:r>
    </w:p>
    <w:p w14:paraId="17C42240">
      <w:pPr>
        <w:tabs>
          <w:tab w:val="left" w:pos="6300"/>
        </w:tabs>
        <w:snapToGrid w:val="0"/>
        <w:spacing w:line="500" w:lineRule="exact"/>
        <w:ind w:firstLine="480" w:firstLineChars="200"/>
        <w:rPr>
          <w:rFonts w:hint="eastAsia" w:ascii="宋体" w:hAnsi="宋体" w:cs="宋体"/>
          <w:sz w:val="24"/>
          <w:szCs w:val="28"/>
          <w:highlight w:val="none"/>
        </w:rPr>
      </w:pPr>
      <w:r>
        <w:rPr>
          <w:rFonts w:hint="eastAsia" w:ascii="宋体" w:hAnsi="宋体" w:cs="宋体"/>
          <w:sz w:val="24"/>
          <w:szCs w:val="28"/>
          <w:highlight w:val="none"/>
        </w:rPr>
        <w:t>以上企业，不属于大企业的分支机构，不存在控股股东为大企业的情形，也不存在与大企业的负责人为同一人的情形。</w:t>
      </w:r>
    </w:p>
    <w:p w14:paraId="20AE84CC">
      <w:pPr>
        <w:tabs>
          <w:tab w:val="left" w:pos="6300"/>
        </w:tabs>
        <w:snapToGrid w:val="0"/>
        <w:spacing w:line="500" w:lineRule="exact"/>
        <w:ind w:firstLine="480" w:firstLineChars="200"/>
        <w:rPr>
          <w:rFonts w:hint="eastAsia" w:ascii="宋体" w:hAnsi="宋体" w:cs="宋体"/>
          <w:sz w:val="24"/>
          <w:szCs w:val="28"/>
          <w:highlight w:val="none"/>
        </w:rPr>
      </w:pPr>
      <w:r>
        <w:rPr>
          <w:rFonts w:hint="eastAsia" w:ascii="宋体" w:hAnsi="宋体" w:cs="宋体"/>
          <w:sz w:val="24"/>
          <w:szCs w:val="28"/>
          <w:highlight w:val="none"/>
        </w:rPr>
        <w:t>本企业对上述声明内容的真实性负责。如有虚假，将依法承担相应责任。</w:t>
      </w:r>
    </w:p>
    <w:p w14:paraId="74F58B15">
      <w:pPr>
        <w:tabs>
          <w:tab w:val="left" w:pos="6300"/>
        </w:tabs>
        <w:snapToGrid w:val="0"/>
        <w:spacing w:line="500" w:lineRule="exact"/>
        <w:ind w:firstLine="480" w:firstLineChars="200"/>
        <w:rPr>
          <w:rFonts w:hint="eastAsia" w:ascii="宋体" w:hAnsi="宋体" w:cs="宋体"/>
          <w:sz w:val="24"/>
          <w:szCs w:val="28"/>
          <w:highlight w:val="none"/>
        </w:rPr>
      </w:pPr>
      <w:r>
        <w:rPr>
          <w:rFonts w:hint="eastAsia" w:ascii="宋体" w:hAnsi="宋体" w:cs="宋体"/>
          <w:sz w:val="24"/>
          <w:szCs w:val="28"/>
          <w:highlight w:val="none"/>
        </w:rPr>
        <w:t xml:space="preserve">                                                    </w:t>
      </w:r>
    </w:p>
    <w:p w14:paraId="0261C7D9">
      <w:pPr>
        <w:tabs>
          <w:tab w:val="left" w:pos="6300"/>
        </w:tabs>
        <w:snapToGrid w:val="0"/>
        <w:spacing w:line="500" w:lineRule="exact"/>
        <w:ind w:firstLine="6120" w:firstLineChars="2550"/>
        <w:rPr>
          <w:rFonts w:hint="eastAsia" w:ascii="宋体" w:hAnsi="宋体" w:cs="宋体"/>
          <w:sz w:val="24"/>
          <w:szCs w:val="28"/>
          <w:highlight w:val="none"/>
        </w:rPr>
      </w:pPr>
      <w:r>
        <w:rPr>
          <w:rFonts w:hint="eastAsia" w:ascii="宋体" w:hAnsi="宋体" w:cs="宋体"/>
          <w:sz w:val="24"/>
          <w:szCs w:val="28"/>
          <w:highlight w:val="none"/>
        </w:rPr>
        <w:t xml:space="preserve">企业名称（盖章）： </w:t>
      </w:r>
    </w:p>
    <w:p w14:paraId="421298E6">
      <w:pPr>
        <w:tabs>
          <w:tab w:val="left" w:pos="6300"/>
        </w:tabs>
        <w:snapToGrid w:val="0"/>
        <w:spacing w:line="500" w:lineRule="exact"/>
        <w:ind w:right="784" w:firstLine="6120" w:firstLineChars="2550"/>
        <w:rPr>
          <w:rFonts w:hint="eastAsia" w:ascii="宋体" w:hAnsi="宋体" w:cs="宋体"/>
          <w:sz w:val="24"/>
          <w:highlight w:val="none"/>
        </w:rPr>
      </w:pPr>
      <w:r>
        <w:rPr>
          <w:rFonts w:hint="eastAsia" w:ascii="宋体" w:hAnsi="宋体" w:cs="宋体"/>
          <w:sz w:val="24"/>
          <w:szCs w:val="28"/>
          <w:highlight w:val="none"/>
        </w:rPr>
        <w:t>日期：</w:t>
      </w:r>
    </w:p>
    <w:p w14:paraId="125C011E">
      <w:pPr>
        <w:tabs>
          <w:tab w:val="left" w:pos="6300"/>
        </w:tabs>
        <w:snapToGrid w:val="0"/>
        <w:rPr>
          <w:rFonts w:hint="eastAsia" w:ascii="宋体" w:hAnsi="宋体" w:cs="宋体"/>
          <w:kern w:val="0"/>
          <w:sz w:val="21"/>
          <w:szCs w:val="21"/>
          <w:highlight w:val="none"/>
        </w:rPr>
      </w:pPr>
      <w:r>
        <w:rPr>
          <w:rFonts w:hint="eastAsia" w:ascii="宋体" w:hAnsi="宋体" w:cs="宋体"/>
          <w:kern w:val="0"/>
          <w:sz w:val="21"/>
          <w:szCs w:val="21"/>
          <w:highlight w:val="none"/>
        </w:rPr>
        <w:t>填写时应注意以下事项：</w:t>
      </w:r>
    </w:p>
    <w:p w14:paraId="34A01265">
      <w:pPr>
        <w:tabs>
          <w:tab w:val="left" w:pos="6300"/>
        </w:tabs>
        <w:snapToGrid w:val="0"/>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1.从业人员、营业收入、资产总额填报上一年度数据，无上一年度数据的新成立企业可不填报。</w:t>
      </w:r>
    </w:p>
    <w:p w14:paraId="1C1E9952">
      <w:pPr>
        <w:tabs>
          <w:tab w:val="left" w:pos="6300"/>
        </w:tabs>
        <w:snapToGrid w:val="0"/>
        <w:ind w:firstLine="422" w:firstLineChars="200"/>
        <w:rPr>
          <w:rFonts w:hint="eastAsia" w:ascii="宋体" w:hAnsi="宋体" w:cs="宋体"/>
          <w:b/>
          <w:kern w:val="0"/>
          <w:sz w:val="21"/>
          <w:szCs w:val="21"/>
          <w:highlight w:val="none"/>
        </w:rPr>
      </w:pPr>
      <w:r>
        <w:rPr>
          <w:rFonts w:hint="eastAsia" w:ascii="宋体" w:hAnsi="宋体" w:cs="宋体"/>
          <w:b/>
          <w:kern w:val="0"/>
          <w:sz w:val="21"/>
          <w:szCs w:val="21"/>
          <w:highlight w:val="none"/>
        </w:rPr>
        <w:t>2.中小企业应当按照《中小企业划型标准规定》（工信部联企业〔2011〕300号），如实填写并提交《中小企业声明函》。</w:t>
      </w:r>
    </w:p>
    <w:p w14:paraId="3EA5D7A7">
      <w:pPr>
        <w:tabs>
          <w:tab w:val="left" w:pos="6300"/>
        </w:tabs>
        <w:snapToGrid w:val="0"/>
        <w:ind w:firstLine="422" w:firstLineChars="200"/>
        <w:rPr>
          <w:rFonts w:hint="eastAsia" w:ascii="宋体" w:hAnsi="宋体" w:cs="宋体"/>
          <w:b/>
          <w:kern w:val="0"/>
          <w:sz w:val="21"/>
          <w:szCs w:val="21"/>
          <w:highlight w:val="none"/>
        </w:rPr>
      </w:pPr>
      <w:r>
        <w:rPr>
          <w:rFonts w:hint="eastAsia" w:ascii="宋体" w:hAnsi="宋体" w:cs="宋体"/>
          <w:b/>
          <w:kern w:val="0"/>
          <w:sz w:val="21"/>
          <w:szCs w:val="21"/>
          <w:highlight w:val="none"/>
        </w:rPr>
        <w:t>3.供应商填写《中小企业声明函》中所属行业时，应与采购文件第一篇“采购标的对应的中小企业划分标准所属行业”中填写的所属行业一致。</w:t>
      </w:r>
    </w:p>
    <w:p w14:paraId="032CD8A7">
      <w:pPr>
        <w:tabs>
          <w:tab w:val="left" w:pos="6300"/>
        </w:tabs>
        <w:snapToGrid w:val="0"/>
        <w:ind w:firstLine="422" w:firstLineChars="200"/>
        <w:rPr>
          <w:rFonts w:hint="eastAsia" w:ascii="宋体" w:hAnsi="宋体" w:cs="宋体"/>
          <w:b/>
          <w:kern w:val="0"/>
          <w:sz w:val="21"/>
          <w:szCs w:val="21"/>
          <w:highlight w:val="none"/>
        </w:rPr>
      </w:pPr>
      <w:r>
        <w:rPr>
          <w:rFonts w:hint="eastAsia" w:ascii="宋体" w:hAnsi="宋体" w:cs="宋体"/>
          <w:b/>
          <w:kern w:val="0"/>
          <w:sz w:val="21"/>
          <w:szCs w:val="21"/>
          <w:highlight w:val="none"/>
        </w:rPr>
        <w:t>4.本声明函“企业名称（盖章）”处为供应商盖章。</w:t>
      </w:r>
    </w:p>
    <w:p w14:paraId="253292DA">
      <w:pPr>
        <w:tabs>
          <w:tab w:val="left" w:pos="6300"/>
        </w:tabs>
        <w:snapToGrid w:val="0"/>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注：各行业划型标准：</w:t>
      </w:r>
    </w:p>
    <w:p w14:paraId="7A497E38">
      <w:pPr>
        <w:tabs>
          <w:tab w:val="left" w:pos="6300"/>
        </w:tabs>
        <w:snapToGrid w:val="0"/>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19F96ADA">
      <w:pPr>
        <w:tabs>
          <w:tab w:val="left" w:pos="6300"/>
        </w:tabs>
        <w:snapToGrid w:val="0"/>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000D881">
      <w:pPr>
        <w:tabs>
          <w:tab w:val="left" w:pos="6300"/>
        </w:tabs>
        <w:snapToGrid w:val="0"/>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C02204D">
      <w:pPr>
        <w:tabs>
          <w:tab w:val="left" w:pos="6300"/>
        </w:tabs>
        <w:snapToGrid w:val="0"/>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F5BE319">
      <w:pPr>
        <w:tabs>
          <w:tab w:val="left" w:pos="6300"/>
        </w:tabs>
        <w:snapToGrid w:val="0"/>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849DBFC">
      <w:pPr>
        <w:tabs>
          <w:tab w:val="left" w:pos="6300"/>
        </w:tabs>
        <w:snapToGrid w:val="0"/>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02EBB41">
      <w:pPr>
        <w:tabs>
          <w:tab w:val="left" w:pos="6300"/>
        </w:tabs>
        <w:snapToGrid w:val="0"/>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2E78DEA">
      <w:pPr>
        <w:tabs>
          <w:tab w:val="left" w:pos="6300"/>
        </w:tabs>
        <w:snapToGrid w:val="0"/>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47ADA83">
      <w:pPr>
        <w:tabs>
          <w:tab w:val="left" w:pos="6300"/>
        </w:tabs>
        <w:snapToGrid w:val="0"/>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8EF8AB0">
      <w:pPr>
        <w:tabs>
          <w:tab w:val="left" w:pos="6300"/>
        </w:tabs>
        <w:snapToGrid w:val="0"/>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08AAD28">
      <w:pPr>
        <w:tabs>
          <w:tab w:val="left" w:pos="6300"/>
        </w:tabs>
        <w:snapToGrid w:val="0"/>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73D0285">
      <w:pPr>
        <w:tabs>
          <w:tab w:val="left" w:pos="6300"/>
        </w:tabs>
        <w:snapToGrid w:val="0"/>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3853588">
      <w:pPr>
        <w:tabs>
          <w:tab w:val="left" w:pos="6300"/>
        </w:tabs>
        <w:snapToGrid w:val="0"/>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0FA414">
      <w:pPr>
        <w:tabs>
          <w:tab w:val="left" w:pos="6300"/>
        </w:tabs>
        <w:snapToGrid w:val="0"/>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F6038EC">
      <w:pPr>
        <w:tabs>
          <w:tab w:val="left" w:pos="6300"/>
        </w:tabs>
        <w:snapToGrid w:val="0"/>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E350C0A">
      <w:pPr>
        <w:tabs>
          <w:tab w:val="left" w:pos="6300"/>
        </w:tabs>
        <w:snapToGrid w:val="0"/>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4975A750">
      <w:pPr>
        <w:tabs>
          <w:tab w:val="left" w:pos="6300"/>
        </w:tabs>
        <w:snapToGrid w:val="0"/>
        <w:spacing w:line="500" w:lineRule="exact"/>
        <w:ind w:firstLine="480" w:firstLineChars="200"/>
        <w:jc w:val="center"/>
        <w:rPr>
          <w:rFonts w:hint="eastAsia" w:ascii="宋体" w:hAnsi="宋体" w:cs="宋体"/>
          <w:highlight w:val="none"/>
        </w:rPr>
      </w:pPr>
      <w:r>
        <w:rPr>
          <w:rFonts w:hint="eastAsia" w:ascii="宋体" w:hAnsi="宋体" w:cs="宋体"/>
          <w:sz w:val="24"/>
          <w:szCs w:val="24"/>
          <w:highlight w:val="none"/>
        </w:rPr>
        <w:br w:type="page"/>
      </w:r>
      <w:r>
        <w:rPr>
          <w:rFonts w:hint="eastAsia" w:ascii="宋体" w:hAnsi="宋体" w:cs="宋体"/>
          <w:highlight w:val="none"/>
        </w:rPr>
        <w:t>监狱企业证明文件</w:t>
      </w:r>
    </w:p>
    <w:p w14:paraId="7DC92821">
      <w:pPr>
        <w:tabs>
          <w:tab w:val="left" w:pos="6300"/>
        </w:tabs>
        <w:snapToGrid w:val="0"/>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以省级以上监狱管理局、戒毒管理局（含新疆生产建设兵团）出具的属于监狱企业的证明文件为准。</w:t>
      </w:r>
    </w:p>
    <w:p w14:paraId="7E21CA7A">
      <w:pPr>
        <w:tabs>
          <w:tab w:val="left" w:pos="6300"/>
        </w:tabs>
        <w:snapToGrid w:val="0"/>
        <w:spacing w:line="500" w:lineRule="exact"/>
        <w:ind w:firstLine="480" w:firstLineChars="200"/>
        <w:jc w:val="center"/>
        <w:rPr>
          <w:rFonts w:hint="eastAsia" w:ascii="宋体" w:hAnsi="宋体" w:cs="宋体"/>
          <w:highlight w:val="none"/>
        </w:rPr>
      </w:pPr>
      <w:r>
        <w:rPr>
          <w:rFonts w:hint="eastAsia" w:ascii="宋体" w:hAnsi="宋体" w:cs="宋体"/>
          <w:sz w:val="24"/>
          <w:highlight w:val="none"/>
        </w:rPr>
        <w:br w:type="page"/>
      </w:r>
      <w:r>
        <w:rPr>
          <w:rFonts w:hint="eastAsia" w:ascii="宋体" w:hAnsi="宋体" w:cs="宋体"/>
          <w:highlight w:val="none"/>
        </w:rPr>
        <w:t>残疾人福利性单位声明函</w:t>
      </w:r>
    </w:p>
    <w:p w14:paraId="08AD85F1">
      <w:pPr>
        <w:tabs>
          <w:tab w:val="left" w:pos="6300"/>
        </w:tabs>
        <w:snapToGrid w:val="0"/>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976932A">
      <w:pPr>
        <w:tabs>
          <w:tab w:val="left" w:pos="6300"/>
        </w:tabs>
        <w:snapToGrid w:val="0"/>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本单位对上述声明的真实性负责。如有虚假，将依法承担相应责任。</w:t>
      </w:r>
    </w:p>
    <w:p w14:paraId="704949DA">
      <w:pPr>
        <w:tabs>
          <w:tab w:val="left" w:pos="6300"/>
        </w:tabs>
        <w:snapToGrid w:val="0"/>
        <w:spacing w:line="500" w:lineRule="exact"/>
        <w:ind w:firstLine="480" w:firstLineChars="200"/>
        <w:rPr>
          <w:rFonts w:hint="eastAsia" w:ascii="宋体" w:hAnsi="宋体" w:cs="宋体"/>
          <w:sz w:val="24"/>
          <w:highlight w:val="none"/>
        </w:rPr>
      </w:pPr>
    </w:p>
    <w:p w14:paraId="1B27C42F">
      <w:pPr>
        <w:tabs>
          <w:tab w:val="left" w:pos="6300"/>
        </w:tabs>
        <w:snapToGrid w:val="0"/>
        <w:spacing w:line="500" w:lineRule="exact"/>
        <w:ind w:firstLine="480" w:firstLineChars="200"/>
        <w:rPr>
          <w:rFonts w:hint="eastAsia" w:ascii="宋体" w:hAnsi="宋体" w:cs="宋体"/>
          <w:sz w:val="24"/>
          <w:highlight w:val="none"/>
        </w:rPr>
      </w:pPr>
    </w:p>
    <w:p w14:paraId="61CD20D6">
      <w:pPr>
        <w:tabs>
          <w:tab w:val="left" w:pos="6300"/>
        </w:tabs>
        <w:snapToGrid w:val="0"/>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供应商名称（盖章）：</w:t>
      </w:r>
    </w:p>
    <w:p w14:paraId="4EA8E8F7">
      <w:pPr>
        <w:snapToGri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日  期：</w:t>
      </w:r>
    </w:p>
    <w:p w14:paraId="6002F444">
      <w:pPr>
        <w:snapToGrid w:val="0"/>
        <w:spacing w:line="440" w:lineRule="exact"/>
        <w:ind w:firstLine="480" w:firstLineChars="200"/>
        <w:rPr>
          <w:rFonts w:hint="eastAsia" w:ascii="宋体" w:hAnsi="宋体" w:cs="宋体"/>
          <w:sz w:val="24"/>
          <w:highlight w:val="none"/>
        </w:rPr>
      </w:pPr>
    </w:p>
    <w:p w14:paraId="0BA52E62">
      <w:pPr>
        <w:snapToGrid w:val="0"/>
        <w:spacing w:line="440" w:lineRule="exact"/>
        <w:ind w:firstLine="480" w:firstLineChars="200"/>
        <w:rPr>
          <w:rFonts w:hint="eastAsia" w:ascii="宋体" w:hAnsi="宋体" w:cs="宋体"/>
          <w:sz w:val="24"/>
          <w:highlight w:val="none"/>
        </w:rPr>
      </w:pPr>
    </w:p>
    <w:p w14:paraId="16A8F827">
      <w:pPr>
        <w:snapToGrid w:val="0"/>
        <w:spacing w:line="440" w:lineRule="exact"/>
        <w:ind w:firstLine="480" w:firstLineChars="200"/>
        <w:rPr>
          <w:rFonts w:hint="eastAsia" w:ascii="宋体" w:hAnsi="宋体" w:cs="宋体"/>
          <w:sz w:val="24"/>
          <w:highlight w:val="none"/>
        </w:rPr>
      </w:pPr>
    </w:p>
    <w:p w14:paraId="3614363C">
      <w:pPr>
        <w:snapToGrid w:val="0"/>
        <w:spacing w:line="440" w:lineRule="exact"/>
        <w:ind w:firstLine="480" w:firstLineChars="200"/>
        <w:rPr>
          <w:rFonts w:hint="eastAsia" w:ascii="宋体" w:hAnsi="宋体" w:cs="宋体"/>
          <w:sz w:val="24"/>
          <w:highlight w:val="none"/>
        </w:rPr>
      </w:pPr>
    </w:p>
    <w:p w14:paraId="1BE137A5">
      <w:pPr>
        <w:snapToGrid w:val="0"/>
        <w:spacing w:line="440" w:lineRule="exact"/>
        <w:ind w:firstLine="480" w:firstLineChars="200"/>
        <w:rPr>
          <w:rFonts w:hint="eastAsia" w:ascii="宋体" w:hAnsi="宋体" w:cs="宋体"/>
          <w:sz w:val="24"/>
          <w:highlight w:val="none"/>
        </w:rPr>
      </w:pPr>
    </w:p>
    <w:p w14:paraId="46CADBFD">
      <w:pPr>
        <w:snapToGrid w:val="0"/>
        <w:spacing w:line="440" w:lineRule="exact"/>
        <w:ind w:firstLine="480" w:firstLineChars="200"/>
        <w:rPr>
          <w:rFonts w:hint="eastAsia" w:ascii="宋体" w:hAnsi="宋体" w:cs="宋体"/>
          <w:sz w:val="24"/>
          <w:highlight w:val="none"/>
        </w:rPr>
      </w:pPr>
    </w:p>
    <w:p w14:paraId="1DDC2B2F">
      <w:pPr>
        <w:snapToGrid w:val="0"/>
        <w:spacing w:line="440" w:lineRule="exact"/>
        <w:ind w:firstLine="480" w:firstLineChars="200"/>
        <w:rPr>
          <w:rFonts w:hint="eastAsia" w:ascii="宋体" w:hAnsi="宋体" w:cs="宋体"/>
          <w:sz w:val="24"/>
          <w:highlight w:val="none"/>
        </w:rPr>
      </w:pPr>
    </w:p>
    <w:p w14:paraId="6B2884D0">
      <w:pPr>
        <w:snapToGrid w:val="0"/>
        <w:spacing w:line="440" w:lineRule="exact"/>
        <w:ind w:firstLine="480" w:firstLineChars="200"/>
        <w:rPr>
          <w:rFonts w:hint="eastAsia" w:ascii="宋体" w:hAnsi="宋体" w:cs="宋体"/>
          <w:sz w:val="24"/>
          <w:highlight w:val="none"/>
        </w:rPr>
      </w:pPr>
    </w:p>
    <w:p w14:paraId="277F00B9">
      <w:pPr>
        <w:snapToGrid w:val="0"/>
        <w:spacing w:line="440" w:lineRule="exact"/>
        <w:ind w:firstLine="480" w:firstLineChars="200"/>
        <w:rPr>
          <w:rFonts w:hint="eastAsia" w:ascii="宋体" w:hAnsi="宋体" w:cs="宋体"/>
          <w:sz w:val="24"/>
          <w:highlight w:val="none"/>
        </w:rPr>
      </w:pPr>
    </w:p>
    <w:p w14:paraId="49BD73A2">
      <w:pPr>
        <w:snapToGrid w:val="0"/>
        <w:spacing w:line="440" w:lineRule="exact"/>
        <w:ind w:firstLine="480" w:firstLineChars="200"/>
        <w:rPr>
          <w:rFonts w:hint="eastAsia" w:ascii="宋体" w:hAnsi="宋体" w:cs="宋体"/>
          <w:sz w:val="24"/>
          <w:highlight w:val="none"/>
        </w:rPr>
      </w:pPr>
    </w:p>
    <w:p w14:paraId="540D5B7F">
      <w:pPr>
        <w:snapToGrid w:val="0"/>
        <w:spacing w:line="440" w:lineRule="exact"/>
        <w:ind w:firstLine="480" w:firstLineChars="200"/>
        <w:rPr>
          <w:rFonts w:hint="eastAsia" w:ascii="宋体" w:hAnsi="宋体" w:cs="宋体"/>
          <w:sz w:val="24"/>
          <w:highlight w:val="none"/>
        </w:rPr>
      </w:pPr>
    </w:p>
    <w:p w14:paraId="19B7611E">
      <w:pPr>
        <w:snapToGrid w:val="0"/>
        <w:spacing w:line="440" w:lineRule="exact"/>
        <w:ind w:firstLine="480" w:firstLineChars="200"/>
        <w:rPr>
          <w:rFonts w:hint="eastAsia" w:ascii="宋体" w:hAnsi="宋体" w:cs="宋体"/>
          <w:sz w:val="24"/>
          <w:highlight w:val="none"/>
        </w:rPr>
      </w:pPr>
    </w:p>
    <w:p w14:paraId="434210B6">
      <w:pPr>
        <w:snapToGrid w:val="0"/>
        <w:spacing w:line="440" w:lineRule="exact"/>
        <w:ind w:firstLine="480" w:firstLineChars="200"/>
        <w:rPr>
          <w:rFonts w:hint="eastAsia" w:ascii="宋体" w:hAnsi="宋体" w:cs="宋体"/>
          <w:sz w:val="24"/>
          <w:highlight w:val="none"/>
        </w:rPr>
      </w:pPr>
      <w:r>
        <w:rPr>
          <w:rFonts w:hint="eastAsia" w:ascii="宋体" w:hAnsi="宋体" w:cs="宋体"/>
          <w:kern w:val="0"/>
          <w:sz w:val="24"/>
          <w:highlight w:val="none"/>
        </w:rPr>
        <w:t>若成交供应商为残疾人福利性单位的，将在结果公告时公告其《残疾人福利性单位声明函》。</w:t>
      </w:r>
    </w:p>
    <w:p w14:paraId="06150B98">
      <w:pPr>
        <w:snapToGrid w:val="0"/>
        <w:spacing w:line="440" w:lineRule="exact"/>
        <w:ind w:firstLine="480" w:firstLineChars="200"/>
        <w:rPr>
          <w:rFonts w:hint="eastAsia" w:ascii="宋体" w:hAnsi="宋体" w:cs="宋体"/>
          <w:sz w:val="24"/>
          <w:highlight w:val="none"/>
        </w:rPr>
      </w:pPr>
    </w:p>
    <w:p w14:paraId="293C37FE">
      <w:pPr>
        <w:snapToGrid w:val="0"/>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br w:type="page"/>
      </w:r>
      <w:r>
        <w:rPr>
          <w:rFonts w:hint="eastAsia" w:ascii="宋体" w:hAnsi="宋体" w:cs="宋体"/>
          <w:sz w:val="24"/>
          <w:szCs w:val="24"/>
          <w:highlight w:val="none"/>
        </w:rPr>
        <w:t>（二）其他与项目有关的资料</w:t>
      </w:r>
    </w:p>
    <w:p w14:paraId="06D72A8A">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其他与项目有关的资料（自附）：供应商总体情况介绍、其他与本项目有关的资料等。</w:t>
      </w:r>
    </w:p>
    <w:p w14:paraId="08AF7E3B">
      <w:pPr>
        <w:spacing w:line="360" w:lineRule="auto"/>
        <w:ind w:firstLine="480" w:firstLineChars="200"/>
        <w:rPr>
          <w:rFonts w:hint="eastAsia" w:ascii="宋体" w:hAnsi="宋体" w:cs="宋体"/>
          <w:sz w:val="24"/>
          <w:szCs w:val="24"/>
          <w:highlight w:val="none"/>
        </w:rPr>
      </w:pPr>
    </w:p>
    <w:p w14:paraId="22A4DA3D">
      <w:pPr>
        <w:spacing w:line="360" w:lineRule="auto"/>
        <w:ind w:firstLine="480" w:firstLineChars="200"/>
        <w:jc w:val="center"/>
        <w:rPr>
          <w:rFonts w:hint="eastAsia" w:ascii="宋体" w:hAnsi="宋体" w:cs="宋体"/>
          <w:sz w:val="24"/>
          <w:szCs w:val="24"/>
          <w:highlight w:val="none"/>
        </w:rPr>
      </w:pPr>
    </w:p>
    <w:p w14:paraId="724766D6">
      <w:pPr>
        <w:spacing w:line="360" w:lineRule="auto"/>
        <w:ind w:firstLine="480" w:firstLineChars="200"/>
        <w:jc w:val="center"/>
        <w:rPr>
          <w:rFonts w:hint="eastAsia" w:ascii="宋体" w:hAnsi="宋体" w:cs="宋体"/>
          <w:sz w:val="24"/>
          <w:szCs w:val="24"/>
          <w:highlight w:val="none"/>
        </w:rPr>
      </w:pPr>
    </w:p>
    <w:p w14:paraId="38CF7BA7">
      <w:pPr>
        <w:spacing w:line="360" w:lineRule="auto"/>
        <w:ind w:firstLine="480" w:firstLineChars="200"/>
        <w:jc w:val="center"/>
        <w:rPr>
          <w:rFonts w:hint="eastAsia" w:ascii="宋体" w:hAnsi="宋体" w:cs="宋体"/>
          <w:sz w:val="24"/>
          <w:szCs w:val="24"/>
          <w:highlight w:val="none"/>
        </w:rPr>
      </w:pPr>
    </w:p>
    <w:p w14:paraId="427A4651">
      <w:pPr>
        <w:spacing w:line="360" w:lineRule="auto"/>
        <w:ind w:firstLine="480" w:firstLineChars="200"/>
        <w:jc w:val="center"/>
        <w:rPr>
          <w:rFonts w:hint="eastAsia" w:ascii="宋体" w:hAnsi="宋体" w:cs="宋体"/>
          <w:sz w:val="24"/>
          <w:szCs w:val="24"/>
          <w:highlight w:val="none"/>
        </w:rPr>
      </w:pPr>
    </w:p>
    <w:p w14:paraId="46623DB0">
      <w:pPr>
        <w:spacing w:line="360" w:lineRule="auto"/>
        <w:ind w:firstLine="480" w:firstLineChars="200"/>
        <w:jc w:val="center"/>
        <w:rPr>
          <w:rFonts w:hint="eastAsia" w:ascii="宋体" w:hAnsi="宋体" w:cs="宋体"/>
          <w:sz w:val="24"/>
          <w:szCs w:val="24"/>
          <w:highlight w:val="none"/>
        </w:rPr>
      </w:pPr>
    </w:p>
    <w:p w14:paraId="1444F2E4">
      <w:pPr>
        <w:spacing w:line="360" w:lineRule="auto"/>
        <w:ind w:firstLine="480" w:firstLineChars="200"/>
        <w:jc w:val="center"/>
        <w:rPr>
          <w:rFonts w:hint="eastAsia" w:ascii="宋体" w:hAnsi="宋体" w:cs="宋体"/>
          <w:sz w:val="24"/>
          <w:szCs w:val="24"/>
          <w:highlight w:val="none"/>
        </w:rPr>
      </w:pPr>
    </w:p>
    <w:p w14:paraId="1224F369">
      <w:pPr>
        <w:spacing w:line="360" w:lineRule="auto"/>
        <w:ind w:firstLine="480" w:firstLineChars="200"/>
        <w:jc w:val="center"/>
        <w:rPr>
          <w:rFonts w:hint="eastAsia" w:ascii="宋体" w:hAnsi="宋体" w:cs="宋体"/>
          <w:sz w:val="24"/>
          <w:szCs w:val="24"/>
          <w:highlight w:val="none"/>
        </w:rPr>
      </w:pPr>
    </w:p>
    <w:p w14:paraId="1BD7C8BC">
      <w:pPr>
        <w:spacing w:line="360" w:lineRule="auto"/>
        <w:ind w:firstLine="480" w:firstLineChars="200"/>
        <w:jc w:val="center"/>
        <w:rPr>
          <w:rFonts w:hint="eastAsia" w:ascii="宋体" w:hAnsi="宋体" w:cs="宋体"/>
          <w:sz w:val="24"/>
          <w:szCs w:val="24"/>
          <w:highlight w:val="none"/>
        </w:rPr>
      </w:pPr>
    </w:p>
    <w:p w14:paraId="5B63041D">
      <w:pPr>
        <w:spacing w:line="360" w:lineRule="auto"/>
        <w:ind w:firstLine="480" w:firstLineChars="200"/>
        <w:jc w:val="center"/>
        <w:rPr>
          <w:rFonts w:hint="eastAsia" w:ascii="宋体" w:hAnsi="宋体" w:cs="宋体"/>
          <w:sz w:val="24"/>
          <w:szCs w:val="24"/>
          <w:highlight w:val="none"/>
        </w:rPr>
      </w:pPr>
    </w:p>
    <w:p w14:paraId="470325D4">
      <w:pPr>
        <w:spacing w:line="360" w:lineRule="auto"/>
        <w:ind w:firstLine="480" w:firstLineChars="200"/>
        <w:jc w:val="center"/>
        <w:rPr>
          <w:rFonts w:hint="eastAsia" w:ascii="宋体" w:hAnsi="宋体" w:cs="宋体"/>
          <w:sz w:val="24"/>
          <w:szCs w:val="24"/>
          <w:highlight w:val="none"/>
        </w:rPr>
      </w:pPr>
    </w:p>
    <w:p w14:paraId="1BCBC445">
      <w:pPr>
        <w:spacing w:line="360" w:lineRule="auto"/>
        <w:ind w:firstLine="480" w:firstLineChars="200"/>
        <w:jc w:val="center"/>
        <w:rPr>
          <w:rFonts w:hint="eastAsia" w:ascii="宋体" w:hAnsi="宋体" w:cs="宋体"/>
          <w:sz w:val="24"/>
          <w:szCs w:val="24"/>
          <w:highlight w:val="none"/>
        </w:rPr>
      </w:pPr>
    </w:p>
    <w:p w14:paraId="508AF428">
      <w:pPr>
        <w:spacing w:line="360" w:lineRule="auto"/>
        <w:ind w:firstLine="480" w:firstLineChars="200"/>
        <w:jc w:val="center"/>
        <w:rPr>
          <w:rFonts w:hint="eastAsia" w:ascii="宋体" w:hAnsi="宋体" w:cs="宋体"/>
          <w:sz w:val="24"/>
          <w:szCs w:val="24"/>
          <w:highlight w:val="none"/>
        </w:rPr>
      </w:pPr>
    </w:p>
    <w:p w14:paraId="3871A146">
      <w:pPr>
        <w:spacing w:line="360" w:lineRule="auto"/>
        <w:ind w:firstLine="480" w:firstLineChars="200"/>
        <w:jc w:val="center"/>
        <w:rPr>
          <w:rFonts w:hint="eastAsia" w:ascii="宋体" w:hAnsi="宋体" w:cs="宋体"/>
          <w:sz w:val="24"/>
          <w:szCs w:val="24"/>
          <w:highlight w:val="none"/>
        </w:rPr>
      </w:pPr>
    </w:p>
    <w:p w14:paraId="5EF603DE">
      <w:pPr>
        <w:spacing w:line="360" w:lineRule="auto"/>
        <w:ind w:firstLine="480" w:firstLineChars="200"/>
        <w:jc w:val="center"/>
        <w:rPr>
          <w:rFonts w:hint="eastAsia" w:ascii="宋体" w:hAnsi="宋体" w:cs="宋体"/>
          <w:sz w:val="24"/>
          <w:szCs w:val="24"/>
          <w:highlight w:val="none"/>
        </w:rPr>
      </w:pPr>
    </w:p>
    <w:p w14:paraId="01843A05">
      <w:pPr>
        <w:spacing w:line="360" w:lineRule="auto"/>
        <w:ind w:firstLine="480" w:firstLineChars="200"/>
        <w:jc w:val="center"/>
        <w:rPr>
          <w:rFonts w:hint="eastAsia" w:ascii="宋体" w:hAnsi="宋体" w:cs="宋体"/>
          <w:sz w:val="24"/>
          <w:szCs w:val="24"/>
          <w:highlight w:val="none"/>
        </w:rPr>
      </w:pPr>
    </w:p>
    <w:p w14:paraId="1B968139">
      <w:pPr>
        <w:spacing w:line="360" w:lineRule="auto"/>
        <w:ind w:firstLine="480" w:firstLineChars="200"/>
        <w:jc w:val="center"/>
        <w:outlineLvl w:val="0"/>
        <w:rPr>
          <w:rFonts w:hint="eastAsia" w:ascii="宋体" w:hAnsi="宋体" w:cs="宋体"/>
          <w:highlight w:val="none"/>
        </w:rPr>
      </w:pPr>
      <w:r>
        <w:rPr>
          <w:rFonts w:hint="eastAsia" w:ascii="宋体" w:hAnsi="宋体" w:cs="宋体"/>
          <w:sz w:val="24"/>
          <w:szCs w:val="24"/>
          <w:highlight w:val="none"/>
        </w:rPr>
        <w:t>（结束）</w:t>
      </w:r>
    </w:p>
    <w:p w14:paraId="53F6DD17"/>
    <w:p w14:paraId="5E57C21F"/>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PMingLiU">
    <w:altName w:val="QIJIFALLBACK"/>
    <w:panose1 w:val="02020500000000000000"/>
    <w:charset w:val="88"/>
    <w:family w:val="auto"/>
    <w:pitch w:val="default"/>
    <w:sig w:usb0="00000000" w:usb1="00000000" w:usb2="00000016" w:usb3="00000000" w:csb0="00100001" w:csb1="00000000"/>
  </w:font>
  <w:font w:name="_x000B__x000C_">
    <w:altName w:val="Times New Roman"/>
    <w:panose1 w:val="00000000000000000000"/>
    <w:charset w:val="00"/>
    <w:family w:val="roman"/>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黑体"/>
    <w:panose1 w:val="020B0609010101010101"/>
    <w:charset w:val="86"/>
    <w:family w:val="modern"/>
    <w:pitch w:val="default"/>
    <w:sig w:usb0="00000000" w:usb1="00000000" w:usb2="00000010" w:usb3="00000000" w:csb0="00040000" w:csb1="00000000"/>
  </w:font>
  <w:font w:name="昆仑楷体">
    <w:altName w:val="宋体"/>
    <w:panose1 w:val="0201060900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embedRegular r:id="rId1" w:fontKey="{FD125E52-1977-405F-9213-A9F01E14FEB8}"/>
  </w:font>
  <w:font w:name="QIJIFALLBACK">
    <w:panose1 w:val="02000509000000000000"/>
    <w:charset w:val="88"/>
    <w:family w:val="auto"/>
    <w:pitch w:val="default"/>
    <w:sig w:usb0="00000000" w:usb1="08000000" w:usb2="0000000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57247">
    <w:pPr>
      <w:pStyle w:val="35"/>
      <w:framePr w:wrap="around" w:vAnchor="text" w:hAnchor="margin" w:xAlign="center" w:y="1"/>
      <w:jc w:val="center"/>
      <w:rPr>
        <w:rStyle w:val="61"/>
        <w:rFonts w:hint="eastAsia" w:ascii="宋体"/>
        <w:sz w:val="21"/>
        <w:szCs w:val="21"/>
      </w:rPr>
    </w:pPr>
    <w:r>
      <w:rPr>
        <w:rFonts w:ascii="宋体"/>
        <w:sz w:val="21"/>
        <w:szCs w:val="21"/>
      </w:rPr>
      <w:fldChar w:fldCharType="begin"/>
    </w:r>
    <w:r>
      <w:rPr>
        <w:rStyle w:val="61"/>
        <w:rFonts w:ascii="宋体"/>
        <w:sz w:val="21"/>
        <w:szCs w:val="21"/>
      </w:rPr>
      <w:instrText xml:space="preserve">PAGE  </w:instrText>
    </w:r>
    <w:r>
      <w:rPr>
        <w:rFonts w:ascii="宋体"/>
        <w:sz w:val="21"/>
        <w:szCs w:val="21"/>
      </w:rPr>
      <w:fldChar w:fldCharType="separate"/>
    </w:r>
    <w:r>
      <w:rPr>
        <w:rStyle w:val="61"/>
        <w:rFonts w:ascii="宋体"/>
        <w:sz w:val="21"/>
        <w:szCs w:val="21"/>
      </w:rPr>
      <w:t>- 5 -</w:t>
    </w:r>
    <w:r>
      <w:rPr>
        <w:rFonts w:ascii="宋体"/>
        <w:sz w:val="21"/>
        <w:szCs w:val="21"/>
      </w:rPr>
      <w:fldChar w:fldCharType="end"/>
    </w:r>
  </w:p>
  <w:p w14:paraId="55A5F11E">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D4B69">
    <w:pPr>
      <w:pStyle w:val="35"/>
      <w:framePr w:wrap="around" w:vAnchor="text" w:hAnchor="margin" w:xAlign="center" w:y="1"/>
      <w:rPr>
        <w:rStyle w:val="61"/>
      </w:rPr>
    </w:pPr>
    <w:r>
      <w:fldChar w:fldCharType="begin"/>
    </w:r>
    <w:r>
      <w:rPr>
        <w:rStyle w:val="61"/>
      </w:rPr>
      <w:instrText xml:space="preserve">PAGE  </w:instrText>
    </w:r>
    <w:r>
      <w:fldChar w:fldCharType="separate"/>
    </w:r>
    <w:r>
      <w:fldChar w:fldCharType="end"/>
    </w:r>
  </w:p>
  <w:p w14:paraId="67C59F8A">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E534C">
    <w:pPr>
      <w:pStyle w:val="35"/>
      <w:framePr w:wrap="around" w:vAnchor="text" w:hAnchor="margin" w:xAlign="center" w:y="1"/>
      <w:rPr>
        <w:rStyle w:val="61"/>
      </w:rPr>
    </w:pPr>
  </w:p>
  <w:p w14:paraId="018DEBBE">
    <w:pPr>
      <w:pStyle w:val="35"/>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BF0A6">
    <w:pPr>
      <w:pStyle w:val="35"/>
      <w:jc w:val="center"/>
      <w:rPr>
        <w:rFonts w:hint="eastAsia"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- 18 -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8FC19">
    <w:pPr>
      <w:pStyle w:val="35"/>
      <w:framePr w:wrap="around" w:vAnchor="text" w:hAnchor="margin" w:xAlign="center" w:y="1"/>
      <w:rPr>
        <w:rStyle w:val="61"/>
      </w:rPr>
    </w:pPr>
    <w:r>
      <w:fldChar w:fldCharType="begin"/>
    </w:r>
    <w:r>
      <w:rPr>
        <w:rStyle w:val="61"/>
      </w:rPr>
      <w:instrText xml:space="preserve">PAGE  </w:instrText>
    </w:r>
    <w:r>
      <w:fldChar w:fldCharType="separate"/>
    </w:r>
    <w:r>
      <w:fldChar w:fldCharType="end"/>
    </w:r>
  </w:p>
  <w:p w14:paraId="6B61EAA5">
    <w:pPr>
      <w:pStyle w:val="3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DD434">
    <w:pPr>
      <w:pStyle w:val="35"/>
      <w:jc w:val="center"/>
      <w:rPr>
        <w:rFonts w:hint="eastAsia"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- 20 -</w:t>
    </w:r>
    <w:r>
      <w:rPr>
        <w:rFonts w:ascii="宋体" w:hAnsi="宋体"/>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67260">
    <w:pPr>
      <w:pStyle w:val="35"/>
      <w:framePr w:wrap="around" w:vAnchor="text" w:hAnchor="margin" w:xAlign="center" w:y="1"/>
      <w:rPr>
        <w:rStyle w:val="61"/>
      </w:rPr>
    </w:pPr>
    <w:r>
      <w:fldChar w:fldCharType="begin"/>
    </w:r>
    <w:r>
      <w:rPr>
        <w:rStyle w:val="61"/>
      </w:rPr>
      <w:instrText xml:space="preserve">PAGE  </w:instrText>
    </w:r>
    <w:r>
      <w:fldChar w:fldCharType="separate"/>
    </w:r>
    <w:r>
      <w:fldChar w:fldCharType="end"/>
    </w:r>
  </w:p>
  <w:p w14:paraId="65EDD651">
    <w:pPr>
      <w:pStyle w:val="3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87B77">
    <w:pPr>
      <w:pStyle w:val="36"/>
      <w:jc w:val="both"/>
      <w:rPr>
        <w:rFonts w:hint="eastAsia" w:ascii="宋体" w:hAnsi="宋体" w:cs="宋体"/>
        <w:sz w:val="21"/>
        <w:szCs w:val="21"/>
      </w:rPr>
    </w:pPr>
    <w:r>
      <w:rPr>
        <w:rFonts w:hint="eastAsia" w:ascii="宋体" w:hAnsi="宋体" w:cs="宋体"/>
        <w:sz w:val="21"/>
        <w:szCs w:val="21"/>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D13E3">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C9762">
    <w:pPr>
      <w:pStyle w:val="36"/>
      <w:jc w:val="both"/>
      <w:rPr>
        <w:rFonts w:hint="eastAsia" w:ascii="方正仿宋_GBK" w:eastAsia="方正仿宋_GBK"/>
        <w:sz w:val="21"/>
        <w:szCs w:val="21"/>
      </w:rPr>
    </w:pPr>
    <w:r>
      <w:rPr>
        <w:rFonts w:hint="eastAsia" w:ascii="方正仿宋_GBK" w:eastAsia="方正仿宋_GBK"/>
        <w:sz w:val="21"/>
        <w:szCs w:val="21"/>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B8AC6B"/>
    <w:multiLevelType w:val="singleLevel"/>
    <w:tmpl w:val="CFB8AC6B"/>
    <w:lvl w:ilvl="0" w:tentative="0">
      <w:start w:val="2"/>
      <w:numFmt w:val="decimal"/>
      <w:lvlText w:val="%1."/>
      <w:lvlJc w:val="left"/>
      <w:pPr>
        <w:tabs>
          <w:tab w:val="left" w:pos="312"/>
        </w:tabs>
        <w:ind w:left="960" w:firstLine="0"/>
      </w:pPr>
    </w:lvl>
  </w:abstractNum>
  <w:abstractNum w:abstractNumId="1">
    <w:nsid w:val="00000009"/>
    <w:multiLevelType w:val="multilevel"/>
    <w:tmpl w:val="00000009"/>
    <w:lvl w:ilvl="0" w:tentative="0">
      <w:start w:val="1"/>
      <w:numFmt w:val="upperLetter"/>
      <w:pStyle w:val="120"/>
      <w:suff w:val="nothing"/>
      <w:lvlText w:val="附　录　%1"/>
      <w:lvlJc w:val="left"/>
      <w:pPr>
        <w:ind w:left="0" w:firstLine="0"/>
      </w:pPr>
      <w:rPr>
        <w:rFonts w:hint="eastAsia" w:ascii="黑体" w:hAnsi="Times New Roman" w:eastAsia="黑体"/>
        <w:b w:val="0"/>
        <w:i w:val="0"/>
        <w:sz w:val="21"/>
      </w:rPr>
    </w:lvl>
    <w:lvl w:ilvl="1" w:tentative="0">
      <w:start w:val="1"/>
      <w:numFmt w:val="decimal"/>
      <w:pStyle w:val="11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146"/>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170"/>
      <w:lvlText w:val=""/>
      <w:lvlJc w:val="left"/>
      <w:pPr>
        <w:tabs>
          <w:tab w:val="left" w:pos="360"/>
        </w:tabs>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203"/>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0"/>
    <w:multiLevelType w:val="singleLevel"/>
    <w:tmpl w:val="00000010"/>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7">
    <w:nsid w:val="00000011"/>
    <w:multiLevelType w:val="multilevel"/>
    <w:tmpl w:val="00000011"/>
    <w:lvl w:ilvl="0" w:tentative="0">
      <w:start w:val="1"/>
      <w:numFmt w:val="decimal"/>
      <w:pStyle w:val="131"/>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18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4"/>
      <w:lvlText w:val="%1."/>
      <w:lvlJc w:val="left"/>
      <w:pPr>
        <w:tabs>
          <w:tab w:val="left" w:pos="425"/>
        </w:tabs>
        <w:ind w:left="425" w:hanging="425"/>
      </w:pPr>
      <w:rPr>
        <w:rFonts w:hint="default"/>
      </w:rPr>
    </w:lvl>
  </w:abstractNum>
  <w:abstractNum w:abstractNumId="10">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232"/>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137"/>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6"/>
  </w:num>
  <w:num w:numId="3">
    <w:abstractNumId w:val="4"/>
  </w:num>
  <w:num w:numId="4">
    <w:abstractNumId w:val="10"/>
  </w:num>
  <w:num w:numId="5">
    <w:abstractNumId w:val="1"/>
  </w:num>
  <w:num w:numId="6">
    <w:abstractNumId w:val="7"/>
  </w:num>
  <w:num w:numId="7">
    <w:abstractNumId w:val="12"/>
  </w:num>
  <w:num w:numId="8">
    <w:abstractNumId w:val="2"/>
  </w:num>
  <w:num w:numId="9">
    <w:abstractNumId w:val="3"/>
  </w:num>
  <w:num w:numId="10">
    <w:abstractNumId w:val="8"/>
  </w:num>
  <w:num w:numId="11">
    <w:abstractNumId w:val="5"/>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wZGYxNzFhYWVkN2M4NWYzMzBlYWZmYmQ2ZjU0MGYifQ=="/>
  </w:docVars>
  <w:rsids>
    <w:rsidRoot w:val="00172A27"/>
    <w:rsid w:val="000014C5"/>
    <w:rsid w:val="00002AE4"/>
    <w:rsid w:val="00003626"/>
    <w:rsid w:val="000040DE"/>
    <w:rsid w:val="000070F0"/>
    <w:rsid w:val="000075E8"/>
    <w:rsid w:val="00011B4B"/>
    <w:rsid w:val="00016B79"/>
    <w:rsid w:val="00017816"/>
    <w:rsid w:val="00032ACA"/>
    <w:rsid w:val="0003632F"/>
    <w:rsid w:val="00043835"/>
    <w:rsid w:val="0004739C"/>
    <w:rsid w:val="00051E02"/>
    <w:rsid w:val="000523C9"/>
    <w:rsid w:val="0005298B"/>
    <w:rsid w:val="0005417C"/>
    <w:rsid w:val="000576E1"/>
    <w:rsid w:val="00061A7C"/>
    <w:rsid w:val="00063981"/>
    <w:rsid w:val="00074C38"/>
    <w:rsid w:val="000816AD"/>
    <w:rsid w:val="00082CC1"/>
    <w:rsid w:val="00090C5A"/>
    <w:rsid w:val="00091B1C"/>
    <w:rsid w:val="00091D22"/>
    <w:rsid w:val="000A164E"/>
    <w:rsid w:val="000A3057"/>
    <w:rsid w:val="000B1068"/>
    <w:rsid w:val="000B3002"/>
    <w:rsid w:val="000B42F4"/>
    <w:rsid w:val="000B7377"/>
    <w:rsid w:val="000B7F54"/>
    <w:rsid w:val="000C08C1"/>
    <w:rsid w:val="000C1E0E"/>
    <w:rsid w:val="000C20E6"/>
    <w:rsid w:val="000C2C03"/>
    <w:rsid w:val="000C6D89"/>
    <w:rsid w:val="000D776F"/>
    <w:rsid w:val="000E01C9"/>
    <w:rsid w:val="000E0DD7"/>
    <w:rsid w:val="000E3259"/>
    <w:rsid w:val="000E4835"/>
    <w:rsid w:val="000E5AB0"/>
    <w:rsid w:val="000F302A"/>
    <w:rsid w:val="000F3D5B"/>
    <w:rsid w:val="000F64D7"/>
    <w:rsid w:val="000F7DBF"/>
    <w:rsid w:val="0010014A"/>
    <w:rsid w:val="00100639"/>
    <w:rsid w:val="0010088E"/>
    <w:rsid w:val="001028FD"/>
    <w:rsid w:val="00105638"/>
    <w:rsid w:val="0010716D"/>
    <w:rsid w:val="001140DC"/>
    <w:rsid w:val="00114CFE"/>
    <w:rsid w:val="00115337"/>
    <w:rsid w:val="001166B8"/>
    <w:rsid w:val="0011683E"/>
    <w:rsid w:val="00116856"/>
    <w:rsid w:val="00116C42"/>
    <w:rsid w:val="0011780F"/>
    <w:rsid w:val="00117B26"/>
    <w:rsid w:val="00120259"/>
    <w:rsid w:val="00122F9D"/>
    <w:rsid w:val="001264A8"/>
    <w:rsid w:val="001266BF"/>
    <w:rsid w:val="00133D16"/>
    <w:rsid w:val="00134037"/>
    <w:rsid w:val="001342AC"/>
    <w:rsid w:val="00135BAE"/>
    <w:rsid w:val="00145224"/>
    <w:rsid w:val="00146EC3"/>
    <w:rsid w:val="00147FB4"/>
    <w:rsid w:val="0015011C"/>
    <w:rsid w:val="00150204"/>
    <w:rsid w:val="0015033B"/>
    <w:rsid w:val="00150429"/>
    <w:rsid w:val="001523C5"/>
    <w:rsid w:val="00152B00"/>
    <w:rsid w:val="00152CAD"/>
    <w:rsid w:val="00153556"/>
    <w:rsid w:val="0016265A"/>
    <w:rsid w:val="00171E05"/>
    <w:rsid w:val="00180ACB"/>
    <w:rsid w:val="00181A6C"/>
    <w:rsid w:val="00183B60"/>
    <w:rsid w:val="00186623"/>
    <w:rsid w:val="001879FD"/>
    <w:rsid w:val="0019571D"/>
    <w:rsid w:val="001963A2"/>
    <w:rsid w:val="00196465"/>
    <w:rsid w:val="001A1B93"/>
    <w:rsid w:val="001A64A1"/>
    <w:rsid w:val="001A6DCC"/>
    <w:rsid w:val="001A773E"/>
    <w:rsid w:val="001B0396"/>
    <w:rsid w:val="001B1400"/>
    <w:rsid w:val="001B3DBD"/>
    <w:rsid w:val="001B4377"/>
    <w:rsid w:val="001D0DF7"/>
    <w:rsid w:val="001D1038"/>
    <w:rsid w:val="001D2321"/>
    <w:rsid w:val="001D2DCD"/>
    <w:rsid w:val="001D5055"/>
    <w:rsid w:val="001D630C"/>
    <w:rsid w:val="001E1467"/>
    <w:rsid w:val="001E1A2F"/>
    <w:rsid w:val="001E201B"/>
    <w:rsid w:val="001E5CAC"/>
    <w:rsid w:val="001E64A9"/>
    <w:rsid w:val="001E6841"/>
    <w:rsid w:val="001E725F"/>
    <w:rsid w:val="001F1AF5"/>
    <w:rsid w:val="001F1AF7"/>
    <w:rsid w:val="001F4964"/>
    <w:rsid w:val="001F4A96"/>
    <w:rsid w:val="001F7063"/>
    <w:rsid w:val="00202B04"/>
    <w:rsid w:val="00203052"/>
    <w:rsid w:val="00204936"/>
    <w:rsid w:val="002049D5"/>
    <w:rsid w:val="00206AE4"/>
    <w:rsid w:val="002100EE"/>
    <w:rsid w:val="00210168"/>
    <w:rsid w:val="00210ED7"/>
    <w:rsid w:val="00212A06"/>
    <w:rsid w:val="00214E7A"/>
    <w:rsid w:val="00215DEE"/>
    <w:rsid w:val="0021618E"/>
    <w:rsid w:val="0021704D"/>
    <w:rsid w:val="002216C7"/>
    <w:rsid w:val="00222097"/>
    <w:rsid w:val="002227DB"/>
    <w:rsid w:val="00227202"/>
    <w:rsid w:val="00227377"/>
    <w:rsid w:val="00227851"/>
    <w:rsid w:val="002339D3"/>
    <w:rsid w:val="00234257"/>
    <w:rsid w:val="002348E0"/>
    <w:rsid w:val="00254E1A"/>
    <w:rsid w:val="00262555"/>
    <w:rsid w:val="002643C1"/>
    <w:rsid w:val="00265203"/>
    <w:rsid w:val="00270223"/>
    <w:rsid w:val="0027199E"/>
    <w:rsid w:val="00271D47"/>
    <w:rsid w:val="002721EA"/>
    <w:rsid w:val="002729DF"/>
    <w:rsid w:val="002752BA"/>
    <w:rsid w:val="00280E8A"/>
    <w:rsid w:val="00285164"/>
    <w:rsid w:val="002855B0"/>
    <w:rsid w:val="00286959"/>
    <w:rsid w:val="00295FA5"/>
    <w:rsid w:val="00297A6F"/>
    <w:rsid w:val="002A4956"/>
    <w:rsid w:val="002A6710"/>
    <w:rsid w:val="002A7778"/>
    <w:rsid w:val="002B1FDA"/>
    <w:rsid w:val="002B2ACF"/>
    <w:rsid w:val="002B578B"/>
    <w:rsid w:val="002B5ECC"/>
    <w:rsid w:val="002B7904"/>
    <w:rsid w:val="002C2507"/>
    <w:rsid w:val="002C2E6E"/>
    <w:rsid w:val="002C3A3D"/>
    <w:rsid w:val="002C7927"/>
    <w:rsid w:val="002D41FF"/>
    <w:rsid w:val="002D608F"/>
    <w:rsid w:val="002D7053"/>
    <w:rsid w:val="002D7208"/>
    <w:rsid w:val="002D7725"/>
    <w:rsid w:val="002E0CC2"/>
    <w:rsid w:val="002E3527"/>
    <w:rsid w:val="002E3824"/>
    <w:rsid w:val="002E78F7"/>
    <w:rsid w:val="002F031F"/>
    <w:rsid w:val="002F0ED3"/>
    <w:rsid w:val="002F3278"/>
    <w:rsid w:val="002F3DE3"/>
    <w:rsid w:val="002F632E"/>
    <w:rsid w:val="003021BC"/>
    <w:rsid w:val="0030440F"/>
    <w:rsid w:val="00310AF9"/>
    <w:rsid w:val="00310DAA"/>
    <w:rsid w:val="0031465E"/>
    <w:rsid w:val="00315742"/>
    <w:rsid w:val="003163B3"/>
    <w:rsid w:val="003200C6"/>
    <w:rsid w:val="00322A7A"/>
    <w:rsid w:val="00326C5B"/>
    <w:rsid w:val="003336F0"/>
    <w:rsid w:val="0033663D"/>
    <w:rsid w:val="003366D9"/>
    <w:rsid w:val="00340777"/>
    <w:rsid w:val="00341D8A"/>
    <w:rsid w:val="00341DEB"/>
    <w:rsid w:val="00346A3D"/>
    <w:rsid w:val="00350510"/>
    <w:rsid w:val="00350C20"/>
    <w:rsid w:val="003548FA"/>
    <w:rsid w:val="00355643"/>
    <w:rsid w:val="00355A74"/>
    <w:rsid w:val="0035764D"/>
    <w:rsid w:val="00361427"/>
    <w:rsid w:val="00363702"/>
    <w:rsid w:val="0036458B"/>
    <w:rsid w:val="003703E8"/>
    <w:rsid w:val="00371D2F"/>
    <w:rsid w:val="00373122"/>
    <w:rsid w:val="0037612E"/>
    <w:rsid w:val="0038033A"/>
    <w:rsid w:val="003816ED"/>
    <w:rsid w:val="003840E9"/>
    <w:rsid w:val="00384161"/>
    <w:rsid w:val="00387610"/>
    <w:rsid w:val="0039432A"/>
    <w:rsid w:val="003953EA"/>
    <w:rsid w:val="00395C2F"/>
    <w:rsid w:val="003973D3"/>
    <w:rsid w:val="00397F89"/>
    <w:rsid w:val="003A0495"/>
    <w:rsid w:val="003A0892"/>
    <w:rsid w:val="003A3162"/>
    <w:rsid w:val="003A422B"/>
    <w:rsid w:val="003A449E"/>
    <w:rsid w:val="003A71F3"/>
    <w:rsid w:val="003B19F5"/>
    <w:rsid w:val="003D0E0A"/>
    <w:rsid w:val="003D3B22"/>
    <w:rsid w:val="003D7B3D"/>
    <w:rsid w:val="003E0348"/>
    <w:rsid w:val="003F3DB1"/>
    <w:rsid w:val="003F451E"/>
    <w:rsid w:val="003F4939"/>
    <w:rsid w:val="003F626F"/>
    <w:rsid w:val="003F6794"/>
    <w:rsid w:val="00402B32"/>
    <w:rsid w:val="0040519F"/>
    <w:rsid w:val="0040781E"/>
    <w:rsid w:val="00410C93"/>
    <w:rsid w:val="004115FB"/>
    <w:rsid w:val="00411B4A"/>
    <w:rsid w:val="004134DD"/>
    <w:rsid w:val="00417E99"/>
    <w:rsid w:val="00421507"/>
    <w:rsid w:val="00424D02"/>
    <w:rsid w:val="0042525A"/>
    <w:rsid w:val="0042733C"/>
    <w:rsid w:val="0044185A"/>
    <w:rsid w:val="0044193A"/>
    <w:rsid w:val="00453B8F"/>
    <w:rsid w:val="004556B7"/>
    <w:rsid w:val="00460489"/>
    <w:rsid w:val="004608C7"/>
    <w:rsid w:val="00462878"/>
    <w:rsid w:val="00465B7A"/>
    <w:rsid w:val="00471121"/>
    <w:rsid w:val="00472AA2"/>
    <w:rsid w:val="00473B39"/>
    <w:rsid w:val="00474175"/>
    <w:rsid w:val="00481309"/>
    <w:rsid w:val="004928A2"/>
    <w:rsid w:val="00494610"/>
    <w:rsid w:val="004953EC"/>
    <w:rsid w:val="00497ADD"/>
    <w:rsid w:val="004A0D29"/>
    <w:rsid w:val="004A0DE1"/>
    <w:rsid w:val="004A2410"/>
    <w:rsid w:val="004A27AC"/>
    <w:rsid w:val="004A3995"/>
    <w:rsid w:val="004B3AB3"/>
    <w:rsid w:val="004C1DD0"/>
    <w:rsid w:val="004C2685"/>
    <w:rsid w:val="004C64E4"/>
    <w:rsid w:val="004C6673"/>
    <w:rsid w:val="004D2334"/>
    <w:rsid w:val="004D433D"/>
    <w:rsid w:val="004D4410"/>
    <w:rsid w:val="004E156F"/>
    <w:rsid w:val="004E2F88"/>
    <w:rsid w:val="004E550E"/>
    <w:rsid w:val="004E55DB"/>
    <w:rsid w:val="004E67C6"/>
    <w:rsid w:val="004F5959"/>
    <w:rsid w:val="004F670C"/>
    <w:rsid w:val="00502B2F"/>
    <w:rsid w:val="00512D00"/>
    <w:rsid w:val="00512D44"/>
    <w:rsid w:val="00514179"/>
    <w:rsid w:val="00516243"/>
    <w:rsid w:val="005164D4"/>
    <w:rsid w:val="005406A0"/>
    <w:rsid w:val="00540E03"/>
    <w:rsid w:val="00541D5F"/>
    <w:rsid w:val="00544BEA"/>
    <w:rsid w:val="005460D5"/>
    <w:rsid w:val="00553CF0"/>
    <w:rsid w:val="00557C75"/>
    <w:rsid w:val="00566A85"/>
    <w:rsid w:val="00570C78"/>
    <w:rsid w:val="00573AE3"/>
    <w:rsid w:val="00581EF9"/>
    <w:rsid w:val="00583690"/>
    <w:rsid w:val="005902D9"/>
    <w:rsid w:val="0059075F"/>
    <w:rsid w:val="00596AB7"/>
    <w:rsid w:val="005A1B5C"/>
    <w:rsid w:val="005A1EA7"/>
    <w:rsid w:val="005A6A12"/>
    <w:rsid w:val="005B0724"/>
    <w:rsid w:val="005B1E46"/>
    <w:rsid w:val="005B5AA4"/>
    <w:rsid w:val="005C3F4B"/>
    <w:rsid w:val="005C42AC"/>
    <w:rsid w:val="005C4F84"/>
    <w:rsid w:val="005D2EC6"/>
    <w:rsid w:val="005D37D0"/>
    <w:rsid w:val="005D41E8"/>
    <w:rsid w:val="005D703E"/>
    <w:rsid w:val="005E35E9"/>
    <w:rsid w:val="005E5525"/>
    <w:rsid w:val="005F38BB"/>
    <w:rsid w:val="005F7895"/>
    <w:rsid w:val="0060003E"/>
    <w:rsid w:val="00602BBE"/>
    <w:rsid w:val="0060315D"/>
    <w:rsid w:val="00613410"/>
    <w:rsid w:val="00617986"/>
    <w:rsid w:val="006256CA"/>
    <w:rsid w:val="00627729"/>
    <w:rsid w:val="00627F21"/>
    <w:rsid w:val="0063025A"/>
    <w:rsid w:val="0064583B"/>
    <w:rsid w:val="006468B8"/>
    <w:rsid w:val="00651127"/>
    <w:rsid w:val="0065190C"/>
    <w:rsid w:val="006542F1"/>
    <w:rsid w:val="00654A48"/>
    <w:rsid w:val="0065651B"/>
    <w:rsid w:val="00664607"/>
    <w:rsid w:val="00665941"/>
    <w:rsid w:val="0066755F"/>
    <w:rsid w:val="00670089"/>
    <w:rsid w:val="00670C89"/>
    <w:rsid w:val="00671233"/>
    <w:rsid w:val="006763DC"/>
    <w:rsid w:val="00680AE4"/>
    <w:rsid w:val="00682205"/>
    <w:rsid w:val="006822B0"/>
    <w:rsid w:val="00684E51"/>
    <w:rsid w:val="0068793C"/>
    <w:rsid w:val="00694288"/>
    <w:rsid w:val="00694F91"/>
    <w:rsid w:val="006A100B"/>
    <w:rsid w:val="006A143A"/>
    <w:rsid w:val="006A3285"/>
    <w:rsid w:val="006A4C56"/>
    <w:rsid w:val="006B0567"/>
    <w:rsid w:val="006B4535"/>
    <w:rsid w:val="006B72DE"/>
    <w:rsid w:val="006B75CB"/>
    <w:rsid w:val="006C5FC1"/>
    <w:rsid w:val="006D44E1"/>
    <w:rsid w:val="006D6350"/>
    <w:rsid w:val="006D6662"/>
    <w:rsid w:val="006E21FA"/>
    <w:rsid w:val="006E477D"/>
    <w:rsid w:val="006E6D5F"/>
    <w:rsid w:val="006F0FB7"/>
    <w:rsid w:val="006F5925"/>
    <w:rsid w:val="006F5E40"/>
    <w:rsid w:val="006F6E4A"/>
    <w:rsid w:val="00704E5D"/>
    <w:rsid w:val="00705739"/>
    <w:rsid w:val="007073D6"/>
    <w:rsid w:val="00710AE5"/>
    <w:rsid w:val="00712E83"/>
    <w:rsid w:val="00712FF5"/>
    <w:rsid w:val="0071464D"/>
    <w:rsid w:val="00714BF1"/>
    <w:rsid w:val="00715FB5"/>
    <w:rsid w:val="00716C50"/>
    <w:rsid w:val="007171A6"/>
    <w:rsid w:val="0071799D"/>
    <w:rsid w:val="00726088"/>
    <w:rsid w:val="00730B6A"/>
    <w:rsid w:val="00731B91"/>
    <w:rsid w:val="00736D88"/>
    <w:rsid w:val="00736DD2"/>
    <w:rsid w:val="00736EE0"/>
    <w:rsid w:val="0074681C"/>
    <w:rsid w:val="00746EC2"/>
    <w:rsid w:val="007504DE"/>
    <w:rsid w:val="00762B70"/>
    <w:rsid w:val="007636FE"/>
    <w:rsid w:val="0077408E"/>
    <w:rsid w:val="00780577"/>
    <w:rsid w:val="00781AD3"/>
    <w:rsid w:val="00781BFB"/>
    <w:rsid w:val="00786FA7"/>
    <w:rsid w:val="0079177C"/>
    <w:rsid w:val="00794382"/>
    <w:rsid w:val="007959AC"/>
    <w:rsid w:val="00796323"/>
    <w:rsid w:val="007A20E0"/>
    <w:rsid w:val="007B2204"/>
    <w:rsid w:val="007B4B60"/>
    <w:rsid w:val="007B7278"/>
    <w:rsid w:val="007C1691"/>
    <w:rsid w:val="007C6B0F"/>
    <w:rsid w:val="007D0625"/>
    <w:rsid w:val="007D7A44"/>
    <w:rsid w:val="007D7E65"/>
    <w:rsid w:val="007E19E0"/>
    <w:rsid w:val="007E517D"/>
    <w:rsid w:val="007F6769"/>
    <w:rsid w:val="008041D4"/>
    <w:rsid w:val="00806938"/>
    <w:rsid w:val="00807818"/>
    <w:rsid w:val="0081156A"/>
    <w:rsid w:val="00827398"/>
    <w:rsid w:val="008275B6"/>
    <w:rsid w:val="0083653E"/>
    <w:rsid w:val="008369DC"/>
    <w:rsid w:val="00842974"/>
    <w:rsid w:val="00842F87"/>
    <w:rsid w:val="00843A88"/>
    <w:rsid w:val="00843D2E"/>
    <w:rsid w:val="0085550A"/>
    <w:rsid w:val="008616EF"/>
    <w:rsid w:val="00863C25"/>
    <w:rsid w:val="008641B7"/>
    <w:rsid w:val="00864D80"/>
    <w:rsid w:val="00864DC1"/>
    <w:rsid w:val="00870530"/>
    <w:rsid w:val="008705BC"/>
    <w:rsid w:val="00871999"/>
    <w:rsid w:val="00872E27"/>
    <w:rsid w:val="00875A42"/>
    <w:rsid w:val="0088192C"/>
    <w:rsid w:val="008904A8"/>
    <w:rsid w:val="00891D94"/>
    <w:rsid w:val="00896589"/>
    <w:rsid w:val="008A0CEE"/>
    <w:rsid w:val="008A19AF"/>
    <w:rsid w:val="008A20FB"/>
    <w:rsid w:val="008A4D88"/>
    <w:rsid w:val="008C1B22"/>
    <w:rsid w:val="008C4C84"/>
    <w:rsid w:val="008C510F"/>
    <w:rsid w:val="008D067F"/>
    <w:rsid w:val="008D3283"/>
    <w:rsid w:val="008E437B"/>
    <w:rsid w:val="008E4D3F"/>
    <w:rsid w:val="008E66B8"/>
    <w:rsid w:val="008F0A2E"/>
    <w:rsid w:val="008F1988"/>
    <w:rsid w:val="008F2B05"/>
    <w:rsid w:val="008F5E76"/>
    <w:rsid w:val="008F6252"/>
    <w:rsid w:val="009023F3"/>
    <w:rsid w:val="0090383C"/>
    <w:rsid w:val="00905D85"/>
    <w:rsid w:val="00912132"/>
    <w:rsid w:val="00913CAA"/>
    <w:rsid w:val="009226D2"/>
    <w:rsid w:val="00922FAD"/>
    <w:rsid w:val="009231F8"/>
    <w:rsid w:val="00924F0A"/>
    <w:rsid w:val="00925082"/>
    <w:rsid w:val="00925726"/>
    <w:rsid w:val="00926904"/>
    <w:rsid w:val="0092708B"/>
    <w:rsid w:val="0093049D"/>
    <w:rsid w:val="00936A01"/>
    <w:rsid w:val="00937713"/>
    <w:rsid w:val="009404E7"/>
    <w:rsid w:val="009409CD"/>
    <w:rsid w:val="0094759E"/>
    <w:rsid w:val="00952C13"/>
    <w:rsid w:val="0095455D"/>
    <w:rsid w:val="00962BF1"/>
    <w:rsid w:val="00963237"/>
    <w:rsid w:val="00966820"/>
    <w:rsid w:val="00971E57"/>
    <w:rsid w:val="009723CF"/>
    <w:rsid w:val="00972F46"/>
    <w:rsid w:val="00973D3A"/>
    <w:rsid w:val="009741DC"/>
    <w:rsid w:val="0097652A"/>
    <w:rsid w:val="00980037"/>
    <w:rsid w:val="00983B43"/>
    <w:rsid w:val="00984742"/>
    <w:rsid w:val="0099161D"/>
    <w:rsid w:val="00991B37"/>
    <w:rsid w:val="009B6208"/>
    <w:rsid w:val="009B71FF"/>
    <w:rsid w:val="009C3034"/>
    <w:rsid w:val="009C4BFF"/>
    <w:rsid w:val="009C7522"/>
    <w:rsid w:val="009D0FDD"/>
    <w:rsid w:val="009D3162"/>
    <w:rsid w:val="009D3181"/>
    <w:rsid w:val="009D7B9B"/>
    <w:rsid w:val="009E067B"/>
    <w:rsid w:val="009E717E"/>
    <w:rsid w:val="009E737D"/>
    <w:rsid w:val="009F18FA"/>
    <w:rsid w:val="00A0197B"/>
    <w:rsid w:val="00A02768"/>
    <w:rsid w:val="00A03977"/>
    <w:rsid w:val="00A06013"/>
    <w:rsid w:val="00A104A7"/>
    <w:rsid w:val="00A12904"/>
    <w:rsid w:val="00A15FBF"/>
    <w:rsid w:val="00A1616D"/>
    <w:rsid w:val="00A1783B"/>
    <w:rsid w:val="00A224AC"/>
    <w:rsid w:val="00A26FF7"/>
    <w:rsid w:val="00A27159"/>
    <w:rsid w:val="00A37A20"/>
    <w:rsid w:val="00A445DC"/>
    <w:rsid w:val="00A44BEA"/>
    <w:rsid w:val="00A47C22"/>
    <w:rsid w:val="00A55B14"/>
    <w:rsid w:val="00A5689C"/>
    <w:rsid w:val="00A569E8"/>
    <w:rsid w:val="00A57FAF"/>
    <w:rsid w:val="00A601C4"/>
    <w:rsid w:val="00A61D6E"/>
    <w:rsid w:val="00A70193"/>
    <w:rsid w:val="00A711C6"/>
    <w:rsid w:val="00A730F3"/>
    <w:rsid w:val="00A74B68"/>
    <w:rsid w:val="00A77EE1"/>
    <w:rsid w:val="00A84863"/>
    <w:rsid w:val="00A91750"/>
    <w:rsid w:val="00A95D95"/>
    <w:rsid w:val="00A977EC"/>
    <w:rsid w:val="00AA3FD1"/>
    <w:rsid w:val="00AA52DE"/>
    <w:rsid w:val="00AB11B3"/>
    <w:rsid w:val="00AB1DAF"/>
    <w:rsid w:val="00AB40EF"/>
    <w:rsid w:val="00AB43D9"/>
    <w:rsid w:val="00AB5ED3"/>
    <w:rsid w:val="00AB6B0C"/>
    <w:rsid w:val="00AB70CD"/>
    <w:rsid w:val="00AB7800"/>
    <w:rsid w:val="00AC1860"/>
    <w:rsid w:val="00AC4898"/>
    <w:rsid w:val="00AC48B3"/>
    <w:rsid w:val="00AC7893"/>
    <w:rsid w:val="00AC7AC9"/>
    <w:rsid w:val="00AD1C54"/>
    <w:rsid w:val="00AE1920"/>
    <w:rsid w:val="00AE76F8"/>
    <w:rsid w:val="00AF01B3"/>
    <w:rsid w:val="00AF0F13"/>
    <w:rsid w:val="00AF7992"/>
    <w:rsid w:val="00AF7CDD"/>
    <w:rsid w:val="00B00AB3"/>
    <w:rsid w:val="00B14C52"/>
    <w:rsid w:val="00B200AA"/>
    <w:rsid w:val="00B203A9"/>
    <w:rsid w:val="00B229A5"/>
    <w:rsid w:val="00B2488E"/>
    <w:rsid w:val="00B25EB3"/>
    <w:rsid w:val="00B42056"/>
    <w:rsid w:val="00B478C3"/>
    <w:rsid w:val="00B52715"/>
    <w:rsid w:val="00B61348"/>
    <w:rsid w:val="00B6263F"/>
    <w:rsid w:val="00B67114"/>
    <w:rsid w:val="00B678C7"/>
    <w:rsid w:val="00B70368"/>
    <w:rsid w:val="00B7097C"/>
    <w:rsid w:val="00B72BCC"/>
    <w:rsid w:val="00B75449"/>
    <w:rsid w:val="00B81284"/>
    <w:rsid w:val="00B86DA1"/>
    <w:rsid w:val="00B87401"/>
    <w:rsid w:val="00B96B1E"/>
    <w:rsid w:val="00BA527C"/>
    <w:rsid w:val="00BA5B9C"/>
    <w:rsid w:val="00BA7D51"/>
    <w:rsid w:val="00BA7F31"/>
    <w:rsid w:val="00BB4AD5"/>
    <w:rsid w:val="00BB7494"/>
    <w:rsid w:val="00BB76A5"/>
    <w:rsid w:val="00BC089B"/>
    <w:rsid w:val="00BC183F"/>
    <w:rsid w:val="00BC1C37"/>
    <w:rsid w:val="00BC2390"/>
    <w:rsid w:val="00BC775D"/>
    <w:rsid w:val="00BD0051"/>
    <w:rsid w:val="00BD2939"/>
    <w:rsid w:val="00BD5A75"/>
    <w:rsid w:val="00BD6BF7"/>
    <w:rsid w:val="00BE07A9"/>
    <w:rsid w:val="00BE1700"/>
    <w:rsid w:val="00BE2E36"/>
    <w:rsid w:val="00BE4D8F"/>
    <w:rsid w:val="00BF0A3E"/>
    <w:rsid w:val="00BF26AC"/>
    <w:rsid w:val="00BF46A7"/>
    <w:rsid w:val="00BF5230"/>
    <w:rsid w:val="00BF6DA8"/>
    <w:rsid w:val="00C00289"/>
    <w:rsid w:val="00C1090C"/>
    <w:rsid w:val="00C201FC"/>
    <w:rsid w:val="00C240C8"/>
    <w:rsid w:val="00C249AF"/>
    <w:rsid w:val="00C26513"/>
    <w:rsid w:val="00C328C9"/>
    <w:rsid w:val="00C339ED"/>
    <w:rsid w:val="00C35BA8"/>
    <w:rsid w:val="00C37F72"/>
    <w:rsid w:val="00C40246"/>
    <w:rsid w:val="00C420C1"/>
    <w:rsid w:val="00C43FEE"/>
    <w:rsid w:val="00C45963"/>
    <w:rsid w:val="00C472B8"/>
    <w:rsid w:val="00C50723"/>
    <w:rsid w:val="00C529FD"/>
    <w:rsid w:val="00C53124"/>
    <w:rsid w:val="00C538A9"/>
    <w:rsid w:val="00C53B2E"/>
    <w:rsid w:val="00C6160A"/>
    <w:rsid w:val="00C62B51"/>
    <w:rsid w:val="00C65711"/>
    <w:rsid w:val="00C66460"/>
    <w:rsid w:val="00C76ECD"/>
    <w:rsid w:val="00C8221C"/>
    <w:rsid w:val="00C84B63"/>
    <w:rsid w:val="00C84E04"/>
    <w:rsid w:val="00C86DC6"/>
    <w:rsid w:val="00C910BE"/>
    <w:rsid w:val="00C922BE"/>
    <w:rsid w:val="00CA10F9"/>
    <w:rsid w:val="00CA14F4"/>
    <w:rsid w:val="00CA583F"/>
    <w:rsid w:val="00CA5844"/>
    <w:rsid w:val="00CA721C"/>
    <w:rsid w:val="00CA7415"/>
    <w:rsid w:val="00CB265C"/>
    <w:rsid w:val="00CB2BDD"/>
    <w:rsid w:val="00CB32BC"/>
    <w:rsid w:val="00CB4540"/>
    <w:rsid w:val="00CB4951"/>
    <w:rsid w:val="00CB7A07"/>
    <w:rsid w:val="00CC59BB"/>
    <w:rsid w:val="00CD1B93"/>
    <w:rsid w:val="00CD3BD4"/>
    <w:rsid w:val="00CD3CC8"/>
    <w:rsid w:val="00CD4915"/>
    <w:rsid w:val="00CD60BD"/>
    <w:rsid w:val="00CD635D"/>
    <w:rsid w:val="00CD6DEE"/>
    <w:rsid w:val="00CD7C5B"/>
    <w:rsid w:val="00CD7CED"/>
    <w:rsid w:val="00CE04C7"/>
    <w:rsid w:val="00CE2AC9"/>
    <w:rsid w:val="00CE2AFE"/>
    <w:rsid w:val="00CE7B14"/>
    <w:rsid w:val="00CF156B"/>
    <w:rsid w:val="00CF1E02"/>
    <w:rsid w:val="00CF4BD6"/>
    <w:rsid w:val="00CF597A"/>
    <w:rsid w:val="00D00228"/>
    <w:rsid w:val="00D00DA0"/>
    <w:rsid w:val="00D0103F"/>
    <w:rsid w:val="00D03E34"/>
    <w:rsid w:val="00D05BAA"/>
    <w:rsid w:val="00D07F26"/>
    <w:rsid w:val="00D11A09"/>
    <w:rsid w:val="00D11BCD"/>
    <w:rsid w:val="00D13B7A"/>
    <w:rsid w:val="00D17FD1"/>
    <w:rsid w:val="00D22C4B"/>
    <w:rsid w:val="00D230C7"/>
    <w:rsid w:val="00D23583"/>
    <w:rsid w:val="00D23E7D"/>
    <w:rsid w:val="00D2405F"/>
    <w:rsid w:val="00D26C71"/>
    <w:rsid w:val="00D30C7F"/>
    <w:rsid w:val="00D32DFB"/>
    <w:rsid w:val="00D41421"/>
    <w:rsid w:val="00D41998"/>
    <w:rsid w:val="00D41BA9"/>
    <w:rsid w:val="00D44059"/>
    <w:rsid w:val="00D4511A"/>
    <w:rsid w:val="00D51813"/>
    <w:rsid w:val="00D52376"/>
    <w:rsid w:val="00D53EE6"/>
    <w:rsid w:val="00D612C2"/>
    <w:rsid w:val="00D64D38"/>
    <w:rsid w:val="00D745E0"/>
    <w:rsid w:val="00D76AA3"/>
    <w:rsid w:val="00D80604"/>
    <w:rsid w:val="00D86529"/>
    <w:rsid w:val="00D86A86"/>
    <w:rsid w:val="00D8791E"/>
    <w:rsid w:val="00D92438"/>
    <w:rsid w:val="00DA0040"/>
    <w:rsid w:val="00DA086B"/>
    <w:rsid w:val="00DA1D7A"/>
    <w:rsid w:val="00DA5E0A"/>
    <w:rsid w:val="00DA6834"/>
    <w:rsid w:val="00DA7145"/>
    <w:rsid w:val="00DA78D8"/>
    <w:rsid w:val="00DA7E05"/>
    <w:rsid w:val="00DB4794"/>
    <w:rsid w:val="00DB5C3E"/>
    <w:rsid w:val="00DB628E"/>
    <w:rsid w:val="00DC4070"/>
    <w:rsid w:val="00DE1DE6"/>
    <w:rsid w:val="00DE1E39"/>
    <w:rsid w:val="00DE513D"/>
    <w:rsid w:val="00DF235C"/>
    <w:rsid w:val="00DF426D"/>
    <w:rsid w:val="00DF47D6"/>
    <w:rsid w:val="00DF4D5A"/>
    <w:rsid w:val="00DF5425"/>
    <w:rsid w:val="00DF782C"/>
    <w:rsid w:val="00E030A0"/>
    <w:rsid w:val="00E04F16"/>
    <w:rsid w:val="00E075A1"/>
    <w:rsid w:val="00E0797A"/>
    <w:rsid w:val="00E11D5D"/>
    <w:rsid w:val="00E124E3"/>
    <w:rsid w:val="00E12F81"/>
    <w:rsid w:val="00E14812"/>
    <w:rsid w:val="00E15231"/>
    <w:rsid w:val="00E15DDE"/>
    <w:rsid w:val="00E17B19"/>
    <w:rsid w:val="00E2339E"/>
    <w:rsid w:val="00E300BB"/>
    <w:rsid w:val="00E31D0A"/>
    <w:rsid w:val="00E3245B"/>
    <w:rsid w:val="00E32DCD"/>
    <w:rsid w:val="00E32DF0"/>
    <w:rsid w:val="00E3707B"/>
    <w:rsid w:val="00E50685"/>
    <w:rsid w:val="00E57F6B"/>
    <w:rsid w:val="00E609CE"/>
    <w:rsid w:val="00E6234F"/>
    <w:rsid w:val="00E67AC7"/>
    <w:rsid w:val="00E7134F"/>
    <w:rsid w:val="00E7342C"/>
    <w:rsid w:val="00E736E9"/>
    <w:rsid w:val="00E76363"/>
    <w:rsid w:val="00E90BE3"/>
    <w:rsid w:val="00E91374"/>
    <w:rsid w:val="00E91D81"/>
    <w:rsid w:val="00E92BC2"/>
    <w:rsid w:val="00EA010E"/>
    <w:rsid w:val="00EA28AB"/>
    <w:rsid w:val="00EA6FBF"/>
    <w:rsid w:val="00EB1E33"/>
    <w:rsid w:val="00EB4DA6"/>
    <w:rsid w:val="00EB7B0A"/>
    <w:rsid w:val="00EC0881"/>
    <w:rsid w:val="00EC74F9"/>
    <w:rsid w:val="00ED0E76"/>
    <w:rsid w:val="00ED13DE"/>
    <w:rsid w:val="00ED1996"/>
    <w:rsid w:val="00ED2843"/>
    <w:rsid w:val="00ED2F55"/>
    <w:rsid w:val="00ED5ED8"/>
    <w:rsid w:val="00EE0C95"/>
    <w:rsid w:val="00EE3F0F"/>
    <w:rsid w:val="00EF0199"/>
    <w:rsid w:val="00F0263C"/>
    <w:rsid w:val="00F0402A"/>
    <w:rsid w:val="00F07266"/>
    <w:rsid w:val="00F16313"/>
    <w:rsid w:val="00F1700E"/>
    <w:rsid w:val="00F20820"/>
    <w:rsid w:val="00F20FF1"/>
    <w:rsid w:val="00F24317"/>
    <w:rsid w:val="00F27AC7"/>
    <w:rsid w:val="00F27AED"/>
    <w:rsid w:val="00F32641"/>
    <w:rsid w:val="00F32DF6"/>
    <w:rsid w:val="00F34974"/>
    <w:rsid w:val="00F35457"/>
    <w:rsid w:val="00F3595B"/>
    <w:rsid w:val="00F367F3"/>
    <w:rsid w:val="00F36A26"/>
    <w:rsid w:val="00F41F54"/>
    <w:rsid w:val="00F426A6"/>
    <w:rsid w:val="00F429FD"/>
    <w:rsid w:val="00F4623C"/>
    <w:rsid w:val="00F46AD7"/>
    <w:rsid w:val="00F56399"/>
    <w:rsid w:val="00F606BB"/>
    <w:rsid w:val="00F70113"/>
    <w:rsid w:val="00F746E3"/>
    <w:rsid w:val="00F76C17"/>
    <w:rsid w:val="00F7709C"/>
    <w:rsid w:val="00F7750A"/>
    <w:rsid w:val="00F80006"/>
    <w:rsid w:val="00F80084"/>
    <w:rsid w:val="00F95676"/>
    <w:rsid w:val="00F96401"/>
    <w:rsid w:val="00F9690B"/>
    <w:rsid w:val="00FA3F8B"/>
    <w:rsid w:val="00FA56FF"/>
    <w:rsid w:val="00FA767D"/>
    <w:rsid w:val="00FB693B"/>
    <w:rsid w:val="00FC3C96"/>
    <w:rsid w:val="00FD2470"/>
    <w:rsid w:val="00FD5823"/>
    <w:rsid w:val="00FD7BE0"/>
    <w:rsid w:val="00FE1C27"/>
    <w:rsid w:val="00FE326F"/>
    <w:rsid w:val="00FE5C31"/>
    <w:rsid w:val="00FF0F20"/>
    <w:rsid w:val="00FF1B0E"/>
    <w:rsid w:val="00FF268A"/>
    <w:rsid w:val="00FF748B"/>
    <w:rsid w:val="02245F3F"/>
    <w:rsid w:val="02B84FF7"/>
    <w:rsid w:val="03137FDA"/>
    <w:rsid w:val="0C5D5A67"/>
    <w:rsid w:val="10C8527A"/>
    <w:rsid w:val="142D2812"/>
    <w:rsid w:val="147A5E14"/>
    <w:rsid w:val="15CE1DD3"/>
    <w:rsid w:val="17A1211B"/>
    <w:rsid w:val="18ED7A84"/>
    <w:rsid w:val="1A255D39"/>
    <w:rsid w:val="1FDC0B52"/>
    <w:rsid w:val="21032A97"/>
    <w:rsid w:val="21864056"/>
    <w:rsid w:val="2217065D"/>
    <w:rsid w:val="254544E6"/>
    <w:rsid w:val="29FB5E2F"/>
    <w:rsid w:val="2A2D2E3B"/>
    <w:rsid w:val="2A4070B0"/>
    <w:rsid w:val="2AA01F44"/>
    <w:rsid w:val="2B48292E"/>
    <w:rsid w:val="2DAF3F5E"/>
    <w:rsid w:val="2E630824"/>
    <w:rsid w:val="2E8A2558"/>
    <w:rsid w:val="31547C5D"/>
    <w:rsid w:val="34C76505"/>
    <w:rsid w:val="35246EC1"/>
    <w:rsid w:val="3883647D"/>
    <w:rsid w:val="38FD0155"/>
    <w:rsid w:val="39E3065C"/>
    <w:rsid w:val="3A396504"/>
    <w:rsid w:val="3DBA37C6"/>
    <w:rsid w:val="3F7D2C46"/>
    <w:rsid w:val="3FED268A"/>
    <w:rsid w:val="3FF335F9"/>
    <w:rsid w:val="406334F2"/>
    <w:rsid w:val="415E5E96"/>
    <w:rsid w:val="436A288B"/>
    <w:rsid w:val="452C7897"/>
    <w:rsid w:val="456D21BF"/>
    <w:rsid w:val="47CB21D4"/>
    <w:rsid w:val="497B7CB3"/>
    <w:rsid w:val="4B2D12E0"/>
    <w:rsid w:val="4BCE3E45"/>
    <w:rsid w:val="4BEB6B31"/>
    <w:rsid w:val="4DD36371"/>
    <w:rsid w:val="4FC374B0"/>
    <w:rsid w:val="504F1C1F"/>
    <w:rsid w:val="52D92ACB"/>
    <w:rsid w:val="53185E60"/>
    <w:rsid w:val="53B4776F"/>
    <w:rsid w:val="54B37E3B"/>
    <w:rsid w:val="54B8530B"/>
    <w:rsid w:val="580469B3"/>
    <w:rsid w:val="59C926F0"/>
    <w:rsid w:val="5AF26F96"/>
    <w:rsid w:val="5CA67F0E"/>
    <w:rsid w:val="62D7287B"/>
    <w:rsid w:val="64835103"/>
    <w:rsid w:val="65EC246C"/>
    <w:rsid w:val="664A706F"/>
    <w:rsid w:val="6B062C6D"/>
    <w:rsid w:val="6D1F2A0C"/>
    <w:rsid w:val="6F133D10"/>
    <w:rsid w:val="6F6170C9"/>
    <w:rsid w:val="6FE969BF"/>
    <w:rsid w:val="71EA0570"/>
    <w:rsid w:val="72EF6DD6"/>
    <w:rsid w:val="74D70DF7"/>
    <w:rsid w:val="764B16AE"/>
    <w:rsid w:val="789B079C"/>
    <w:rsid w:val="789F3DA6"/>
    <w:rsid w:val="78A52377"/>
    <w:rsid w:val="7ADC2B41"/>
    <w:rsid w:val="7B5B7497"/>
    <w:rsid w:val="7BD55C3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67"/>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link w:val="68"/>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59">
    <w:name w:val="Default Paragraph Font"/>
    <w:qFormat/>
    <w:uiPriority w:val="0"/>
  </w:style>
  <w:style w:type="table" w:default="1" w:styleId="5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12">
    <w:name w:val="List 3"/>
    <w:basedOn w:val="1"/>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tabs>
        <w:tab w:val="left" w:pos="780"/>
        <w:tab w:val="clear" w:pos="425"/>
      </w:tabs>
      <w:spacing w:line="360" w:lineRule="auto"/>
    </w:pPr>
    <w:rPr>
      <w:sz w:val="24"/>
    </w:rPr>
  </w:style>
  <w:style w:type="paragraph" w:styleId="15">
    <w:name w:val="List Bullet 4"/>
    <w:basedOn w:val="1"/>
    <w:qFormat/>
    <w:uiPriority w:val="0"/>
    <w:pPr>
      <w:widowControl/>
      <w:numPr>
        <w:ilvl w:val="0"/>
        <w:numId w:val="2"/>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beforeLines="0"/>
    </w:pPr>
    <w:rPr>
      <w:rFonts w:ascii="Arial" w:hAnsi="Arial"/>
      <w:sz w:val="24"/>
    </w:rPr>
  </w:style>
  <w:style w:type="paragraph" w:styleId="20">
    <w:name w:val="annotation text"/>
    <w:basedOn w:val="1"/>
    <w:link w:val="69"/>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afterLines="0" w:afterAutospacing="0" w:line="360" w:lineRule="auto"/>
    </w:pPr>
    <w:rPr>
      <w:sz w:val="16"/>
    </w:rPr>
  </w:style>
  <w:style w:type="paragraph" w:styleId="22">
    <w:name w:val="List Bullet 3"/>
    <w:basedOn w:val="1"/>
    <w:qFormat/>
    <w:uiPriority w:val="0"/>
    <w:pPr>
      <w:numPr>
        <w:ilvl w:val="0"/>
        <w:numId w:val="3"/>
      </w:numPr>
      <w:adjustRightInd w:val="0"/>
      <w:snapToGrid w:val="0"/>
      <w:spacing w:line="360" w:lineRule="auto"/>
    </w:pPr>
    <w:rPr>
      <w:sz w:val="24"/>
    </w:rPr>
  </w:style>
  <w:style w:type="paragraph" w:styleId="23">
    <w:name w:val="Body Text Indent"/>
    <w:basedOn w:val="1"/>
    <w:link w:val="70"/>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afterLines="0" w:afterAutospacing="0" w:line="360" w:lineRule="auto"/>
      <w:ind w:left="420" w:leftChars="200"/>
    </w:pPr>
    <w:rPr>
      <w:sz w:val="24"/>
    </w:rPr>
  </w:style>
  <w:style w:type="paragraph" w:styleId="27">
    <w:name w:val="List Bullet 2"/>
    <w:basedOn w:val="1"/>
    <w:qFormat/>
    <w:uiPriority w:val="0"/>
    <w:pPr>
      <w:numPr>
        <w:ilvl w:val="0"/>
        <w:numId w:val="4"/>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1"/>
    <w:qFormat/>
    <w:uiPriority w:val="0"/>
  </w:style>
  <w:style w:type="paragraph" w:styleId="33">
    <w:name w:val="Body Text Indent 2"/>
    <w:basedOn w:val="1"/>
    <w:link w:val="72"/>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73"/>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afterLines="0" w:afterAutospacing="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0">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1">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4">
    <w:name w:val="annotation subject"/>
    <w:basedOn w:val="20"/>
    <w:next w:val="20"/>
    <w:link w:val="74"/>
    <w:qFormat/>
    <w:uiPriority w:val="0"/>
    <w:pPr>
      <w:adjustRightInd/>
      <w:spacing w:line="240" w:lineRule="auto"/>
      <w:textAlignment w:val="auto"/>
    </w:pPr>
  </w:style>
  <w:style w:type="paragraph" w:styleId="55">
    <w:name w:val="Body Text First Indent"/>
    <w:basedOn w:val="1"/>
    <w:qFormat/>
    <w:uiPriority w:val="0"/>
    <w:pPr>
      <w:spacing w:line="360" w:lineRule="auto"/>
      <w:ind w:firstLine="420"/>
    </w:pPr>
    <w:rPr>
      <w:rFonts w:ascii="宋体" w:hAnsi="宋体"/>
      <w:sz w:val="24"/>
    </w:rPr>
  </w:style>
  <w:style w:type="paragraph" w:styleId="56">
    <w:name w:val="Body Text First Indent 2"/>
    <w:basedOn w:val="23"/>
    <w:link w:val="75"/>
    <w:qFormat/>
    <w:uiPriority w:val="0"/>
    <w:pPr>
      <w:spacing w:after="120" w:afterLines="0" w:line="240" w:lineRule="auto"/>
      <w:ind w:left="420" w:leftChars="200" w:firstLine="420" w:firstLineChars="200"/>
    </w:pPr>
  </w:style>
  <w:style w:type="table" w:styleId="58">
    <w:name w:val="Table Grid"/>
    <w:basedOn w:val="5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qFormat/>
    <w:uiPriority w:val="22"/>
    <w:rPr>
      <w:b/>
    </w:rPr>
  </w:style>
  <w:style w:type="character" w:styleId="61">
    <w:name w:val="page number"/>
    <w:qFormat/>
    <w:uiPriority w:val="0"/>
  </w:style>
  <w:style w:type="character" w:styleId="62">
    <w:name w:val="FollowedHyperlink"/>
    <w:qFormat/>
    <w:uiPriority w:val="0"/>
    <w:rPr>
      <w:color w:val="800080"/>
      <w:u w:val="single"/>
    </w:rPr>
  </w:style>
  <w:style w:type="character" w:styleId="63">
    <w:name w:val="Emphasis"/>
    <w:qFormat/>
    <w:uiPriority w:val="0"/>
    <w:rPr>
      <w:i/>
    </w:rPr>
  </w:style>
  <w:style w:type="character" w:styleId="64">
    <w:name w:val="Hyperlink"/>
    <w:qFormat/>
    <w:uiPriority w:val="99"/>
    <w:rPr>
      <w:color w:val="0000FF"/>
      <w:u w:val="single"/>
    </w:rPr>
  </w:style>
  <w:style w:type="character" w:styleId="65">
    <w:name w:val="annotation reference"/>
    <w:qFormat/>
    <w:uiPriority w:val="0"/>
    <w:rPr>
      <w:sz w:val="21"/>
      <w:szCs w:val="21"/>
    </w:rPr>
  </w:style>
  <w:style w:type="character" w:styleId="66">
    <w:name w:val="footnote reference"/>
    <w:qFormat/>
    <w:uiPriority w:val="0"/>
    <w:rPr>
      <w:position w:val="6"/>
      <w:sz w:val="14"/>
      <w:vertAlign w:val="superscript"/>
    </w:rPr>
  </w:style>
  <w:style w:type="character" w:customStyle="1" w:styleId="67">
    <w:name w:val="标题 2 字符"/>
    <w:link w:val="4"/>
    <w:qFormat/>
    <w:uiPriority w:val="0"/>
    <w:rPr>
      <w:rFonts w:ascii="Arial" w:hAnsi="Arial" w:eastAsia="黑体"/>
      <w:b/>
      <w:kern w:val="2"/>
      <w:sz w:val="32"/>
    </w:rPr>
  </w:style>
  <w:style w:type="character" w:customStyle="1" w:styleId="68">
    <w:name w:val="标题 3 字符"/>
    <w:link w:val="5"/>
    <w:qFormat/>
    <w:uiPriority w:val="0"/>
    <w:rPr>
      <w:rFonts w:eastAsia="宋体"/>
      <w:b/>
      <w:kern w:val="2"/>
      <w:sz w:val="32"/>
      <w:lang w:val="en-US" w:eastAsia="zh-CN"/>
    </w:rPr>
  </w:style>
  <w:style w:type="character" w:customStyle="1" w:styleId="69">
    <w:name w:val="批注文字 字符"/>
    <w:link w:val="20"/>
    <w:qFormat/>
    <w:uiPriority w:val="0"/>
    <w:rPr>
      <w:sz w:val="24"/>
    </w:rPr>
  </w:style>
  <w:style w:type="character" w:customStyle="1" w:styleId="70">
    <w:name w:val="正文文本缩进 字符"/>
    <w:link w:val="23"/>
    <w:qFormat/>
    <w:uiPriority w:val="0"/>
    <w:rPr>
      <w:kern w:val="2"/>
      <w:sz w:val="44"/>
    </w:rPr>
  </w:style>
  <w:style w:type="character" w:customStyle="1" w:styleId="71">
    <w:name w:val="日期 字符"/>
    <w:link w:val="32"/>
    <w:qFormat/>
    <w:uiPriority w:val="0"/>
    <w:rPr>
      <w:kern w:val="2"/>
      <w:sz w:val="28"/>
    </w:rPr>
  </w:style>
  <w:style w:type="character" w:customStyle="1" w:styleId="72">
    <w:name w:val="正文文本缩进 2 字符"/>
    <w:link w:val="33"/>
    <w:qFormat/>
    <w:uiPriority w:val="0"/>
    <w:rPr>
      <w:kern w:val="2"/>
      <w:sz w:val="28"/>
    </w:rPr>
  </w:style>
  <w:style w:type="character" w:customStyle="1" w:styleId="73">
    <w:name w:val="脚注文本 字符"/>
    <w:link w:val="40"/>
    <w:qFormat/>
    <w:uiPriority w:val="0"/>
    <w:rPr>
      <w:kern w:val="2"/>
      <w:sz w:val="18"/>
    </w:rPr>
  </w:style>
  <w:style w:type="character" w:customStyle="1" w:styleId="74">
    <w:name w:val="批注主题 字符"/>
    <w:link w:val="54"/>
    <w:qFormat/>
    <w:uiPriority w:val="0"/>
  </w:style>
  <w:style w:type="character" w:customStyle="1" w:styleId="75">
    <w:name w:val="正文首行缩进 2 字符"/>
    <w:link w:val="56"/>
    <w:qFormat/>
    <w:uiPriority w:val="0"/>
  </w:style>
  <w:style w:type="character" w:customStyle="1" w:styleId="76">
    <w:name w:val="v151"/>
    <w:qFormat/>
    <w:uiPriority w:val="0"/>
    <w:rPr>
      <w:sz w:val="18"/>
    </w:rPr>
  </w:style>
  <w:style w:type="character" w:customStyle="1" w:styleId="77">
    <w:name w:val=" Char Char7"/>
    <w:qFormat/>
    <w:uiPriority w:val="0"/>
    <w:rPr>
      <w:rFonts w:ascii="宋体" w:hAnsi="宋体" w:eastAsia="宋体"/>
      <w:kern w:val="2"/>
      <w:sz w:val="28"/>
    </w:rPr>
  </w:style>
  <w:style w:type="character" w:customStyle="1" w:styleId="78">
    <w:name w:val="小 Char"/>
    <w:qFormat/>
    <w:uiPriority w:val="0"/>
    <w:rPr>
      <w:rFonts w:ascii="宋体" w:hAnsi="Courier New" w:eastAsia="宋体"/>
      <w:kern w:val="2"/>
      <w:sz w:val="21"/>
      <w:lang w:val="en-US" w:eastAsia="zh-CN" w:bidi="ar-SA"/>
    </w:rPr>
  </w:style>
  <w:style w:type="character" w:customStyle="1" w:styleId="79">
    <w:name w:val="文字 Char"/>
    <w:link w:val="80"/>
    <w:qFormat/>
    <w:uiPriority w:val="0"/>
    <w:rPr>
      <w:rFonts w:ascii="宋体"/>
      <w:kern w:val="2"/>
      <w:sz w:val="28"/>
    </w:rPr>
  </w:style>
  <w:style w:type="paragraph" w:customStyle="1" w:styleId="80">
    <w:name w:val="文字"/>
    <w:basedOn w:val="1"/>
    <w:link w:val="79"/>
    <w:qFormat/>
    <w:uiPriority w:val="0"/>
    <w:pPr>
      <w:tabs>
        <w:tab w:val="left" w:pos="8520"/>
      </w:tabs>
      <w:spacing w:line="312" w:lineRule="auto"/>
      <w:ind w:right="-210" w:firstLine="556"/>
    </w:pPr>
    <w:rPr>
      <w:rFonts w:ascii="宋体"/>
    </w:rPr>
  </w:style>
  <w:style w:type="character" w:customStyle="1" w:styleId="81">
    <w:name w:val="content-white1"/>
    <w:qFormat/>
    <w:uiPriority w:val="0"/>
    <w:rPr>
      <w:rFonts w:ascii="_x000B__x000C_" w:hAnsi="_x000B__x000C_"/>
      <w:color w:val="auto"/>
      <w:sz w:val="18"/>
      <w:u w:val="none"/>
    </w:rPr>
  </w:style>
  <w:style w:type="character" w:customStyle="1" w:styleId="82">
    <w:name w:val="正文 + 三号 Char"/>
    <w:qFormat/>
    <w:uiPriority w:val="0"/>
    <w:rPr>
      <w:rFonts w:eastAsia="宋体"/>
      <w:kern w:val="2"/>
      <w:sz w:val="21"/>
      <w:lang w:val="en-US" w:eastAsia="zh-CN"/>
    </w:rPr>
  </w:style>
  <w:style w:type="character" w:customStyle="1" w:styleId="83">
    <w:name w:val="H2 Char"/>
    <w:qFormat/>
    <w:uiPriority w:val="0"/>
    <w:rPr>
      <w:rFonts w:ascii="Arial" w:hAnsi="Arial" w:eastAsia="宋体"/>
      <w:kern w:val="2"/>
      <w:sz w:val="28"/>
      <w:lang w:val="en-US" w:eastAsia="zh-CN"/>
    </w:rPr>
  </w:style>
  <w:style w:type="character" w:customStyle="1" w:styleId="84">
    <w:name w:val=" Char Char3"/>
    <w:qFormat/>
    <w:uiPriority w:val="0"/>
    <w:rPr>
      <w:rFonts w:eastAsia="宋体"/>
      <w:kern w:val="2"/>
      <w:sz w:val="18"/>
      <w:lang w:val="en-US" w:eastAsia="zh-CN"/>
    </w:rPr>
  </w:style>
  <w:style w:type="character" w:customStyle="1" w:styleId="85">
    <w:name w:val=" Char Char4"/>
    <w:qFormat/>
    <w:uiPriority w:val="0"/>
    <w:rPr>
      <w:rFonts w:eastAsia="宋体"/>
      <w:b/>
      <w:kern w:val="2"/>
      <w:sz w:val="21"/>
      <w:lang w:val="en-US" w:eastAsia="zh-CN"/>
    </w:rPr>
  </w:style>
  <w:style w:type="character" w:customStyle="1" w:styleId="86">
    <w:name w:val="Table Text Char1 Char"/>
    <w:qFormat/>
    <w:uiPriority w:val="0"/>
    <w:rPr>
      <w:rFonts w:ascii="Arial" w:hAnsi="Arial"/>
      <w:kern w:val="2"/>
      <w:sz w:val="18"/>
      <w:lang w:val="en-US" w:eastAsia="zh-CN" w:bidi="ar-SA"/>
    </w:rPr>
  </w:style>
  <w:style w:type="character" w:customStyle="1" w:styleId="87">
    <w:name w:val=" Char Char5"/>
    <w:qFormat/>
    <w:uiPriority w:val="0"/>
    <w:rPr>
      <w:rFonts w:ascii="Arial" w:hAnsi="Arial" w:eastAsia="宋体"/>
      <w:b/>
      <w:smallCaps/>
      <w:kern w:val="28"/>
      <w:sz w:val="36"/>
      <w:lang w:val="en-US" w:eastAsia="en-US"/>
    </w:rPr>
  </w:style>
  <w:style w:type="character" w:customStyle="1" w:styleId="88">
    <w:name w:val=" Char Char"/>
    <w:qFormat/>
    <w:uiPriority w:val="0"/>
    <w:rPr>
      <w:rFonts w:ascii="宋体" w:hAnsi="宋体" w:eastAsia="宋体"/>
      <w:kern w:val="2"/>
      <w:sz w:val="24"/>
      <w:lang w:val="en-US" w:eastAsia="zh-CN" w:bidi="ar-SA"/>
    </w:rPr>
  </w:style>
  <w:style w:type="character" w:customStyle="1" w:styleId="89">
    <w:name w:val="Table Heading Char Char"/>
    <w:qFormat/>
    <w:uiPriority w:val="0"/>
    <w:rPr>
      <w:rFonts w:ascii="Arial" w:hAnsi="Arial" w:eastAsia="黑体"/>
      <w:kern w:val="2"/>
      <w:sz w:val="18"/>
      <w:lang w:val="en-US" w:eastAsia="zh-CN"/>
    </w:rPr>
  </w:style>
  <w:style w:type="character" w:customStyle="1" w:styleId="90">
    <w:name w:val="Table Text Char Char Char Char"/>
    <w:link w:val="91"/>
    <w:qFormat/>
    <w:uiPriority w:val="0"/>
    <w:rPr>
      <w:rFonts w:ascii="Arial" w:hAnsi="Arial"/>
      <w:kern w:val="2"/>
      <w:sz w:val="18"/>
      <w:lang w:val="en-US" w:eastAsia="zh-CN" w:bidi="ar-SA"/>
    </w:rPr>
  </w:style>
  <w:style w:type="paragraph" w:customStyle="1" w:styleId="91">
    <w:name w:val="Table Text Char Char Char"/>
    <w:link w:val="90"/>
    <w:qFormat/>
    <w:uiPriority w:val="0"/>
    <w:pPr>
      <w:snapToGrid w:val="0"/>
      <w:spacing w:before="80" w:after="80"/>
    </w:pPr>
    <w:rPr>
      <w:rFonts w:ascii="Arial" w:hAnsi="Arial" w:eastAsia="宋体" w:cs="Times New Roman"/>
      <w:kern w:val="2"/>
      <w:sz w:val="18"/>
      <w:lang w:val="en-US" w:eastAsia="zh-CN" w:bidi="ar-SA"/>
    </w:rPr>
  </w:style>
  <w:style w:type="character" w:customStyle="1" w:styleId="92">
    <w:name w:val="Table Text Char"/>
    <w:link w:val="93"/>
    <w:qFormat/>
    <w:uiPriority w:val="0"/>
    <w:rPr>
      <w:rFonts w:ascii="Arial" w:hAnsi="Arial"/>
      <w:kern w:val="2"/>
      <w:sz w:val="18"/>
      <w:lang w:val="en-US" w:eastAsia="zh-CN" w:bidi="ar-SA"/>
    </w:rPr>
  </w:style>
  <w:style w:type="paragraph" w:customStyle="1" w:styleId="93">
    <w:name w:val="Table Text"/>
    <w:link w:val="92"/>
    <w:qFormat/>
    <w:uiPriority w:val="0"/>
    <w:pPr>
      <w:snapToGrid w:val="0"/>
      <w:spacing w:before="80" w:after="80"/>
    </w:pPr>
    <w:rPr>
      <w:rFonts w:ascii="Arial" w:hAnsi="Arial" w:eastAsia="宋体" w:cs="Times New Roman"/>
      <w:kern w:val="2"/>
      <w:sz w:val="18"/>
      <w:lang w:val="en-US" w:eastAsia="zh-CN" w:bidi="ar-SA"/>
    </w:rPr>
  </w:style>
  <w:style w:type="character" w:customStyle="1" w:styleId="94">
    <w:name w:val=" Char Char2"/>
    <w:qFormat/>
    <w:uiPriority w:val="0"/>
    <w:rPr>
      <w:rFonts w:eastAsia="宋体"/>
      <w:kern w:val="2"/>
      <w:sz w:val="18"/>
      <w:lang w:val="en-US" w:eastAsia="zh-CN"/>
    </w:rPr>
  </w:style>
  <w:style w:type="character" w:customStyle="1" w:styleId="95">
    <w:name w:val="标书正文:  0.74 厘米 Char1"/>
    <w:qFormat/>
    <w:uiPriority w:val="0"/>
    <w:rPr>
      <w:rFonts w:eastAsia="宋体"/>
      <w:kern w:val="2"/>
      <w:sz w:val="24"/>
      <w:lang w:val="en-US" w:eastAsia="zh-CN"/>
    </w:rPr>
  </w:style>
  <w:style w:type="character" w:customStyle="1" w:styleId="96">
    <w:name w:val="样式 宋体"/>
    <w:qFormat/>
    <w:uiPriority w:val="0"/>
    <w:rPr>
      <w:rFonts w:ascii="宋体" w:hAnsi="宋体" w:eastAsia="宋体"/>
      <w:sz w:val="28"/>
    </w:rPr>
  </w:style>
  <w:style w:type="character" w:customStyle="1" w:styleId="97">
    <w:name w:val="未命名11"/>
    <w:qFormat/>
    <w:uiPriority w:val="0"/>
    <w:rPr>
      <w:color w:val="77FFFF"/>
      <w:sz w:val="24"/>
    </w:rPr>
  </w:style>
  <w:style w:type="character" w:customStyle="1" w:styleId="98">
    <w:name w:val="crowed11"/>
    <w:qFormat/>
    <w:uiPriority w:val="0"/>
    <w:rPr>
      <w:rFonts w:hint="default" w:ascii="_x000B__x000C_" w:hAnsi="_x000B__x000C_"/>
      <w:sz w:val="24"/>
    </w:rPr>
  </w:style>
  <w:style w:type="character" w:customStyle="1" w:styleId="99">
    <w:name w:val=" Char Char6"/>
    <w:qFormat/>
    <w:uiPriority w:val="0"/>
    <w:rPr>
      <w:rFonts w:ascii="仿宋_GB2312" w:eastAsia="仿宋_GB2312"/>
      <w:kern w:val="2"/>
      <w:sz w:val="32"/>
    </w:rPr>
  </w:style>
  <w:style w:type="character" w:customStyle="1" w:styleId="100">
    <w:name w:val="title_emph1"/>
    <w:qFormat/>
    <w:uiPriority w:val="0"/>
    <w:rPr>
      <w:rFonts w:hint="default" w:ascii="Arial" w:hAnsi="Arial"/>
      <w:b/>
      <w:sz w:val="20"/>
    </w:rPr>
  </w:style>
  <w:style w:type="character" w:customStyle="1" w:styleId="101">
    <w:name w:val="font1"/>
    <w:qFormat/>
    <w:uiPriority w:val="0"/>
    <w:rPr>
      <w:color w:val="000000"/>
      <w:sz w:val="18"/>
    </w:rPr>
  </w:style>
  <w:style w:type="character" w:customStyle="1" w:styleId="102">
    <w:name w:val=" Char Char11"/>
    <w:qFormat/>
    <w:uiPriority w:val="0"/>
    <w:rPr>
      <w:rFonts w:ascii="宋体"/>
      <w:kern w:val="2"/>
      <w:sz w:val="28"/>
    </w:rPr>
  </w:style>
  <w:style w:type="character" w:customStyle="1" w:styleId="103">
    <w:name w:val="top-det1"/>
    <w:qFormat/>
    <w:uiPriority w:val="0"/>
    <w:rPr>
      <w:b/>
      <w:color w:val="000000"/>
    </w:rPr>
  </w:style>
  <w:style w:type="paragraph" w:customStyle="1" w:styleId="104">
    <w:name w:val="二级列表"/>
    <w:basedOn w:val="105"/>
    <w:next w:val="105"/>
    <w:qFormat/>
    <w:uiPriority w:val="0"/>
    <w:pPr>
      <w:tabs>
        <w:tab w:val="left" w:pos="2120"/>
      </w:tabs>
      <w:ind w:firstLine="0" w:firstLineChars="0"/>
    </w:pPr>
    <w:rPr>
      <w:b/>
    </w:rPr>
  </w:style>
  <w:style w:type="paragraph" w:customStyle="1" w:styleId="105">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06">
    <w:name w:val="标题3——2"/>
    <w:basedOn w:val="5"/>
    <w:next w:val="55"/>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107">
    <w:name w:val="文本1"/>
    <w:basedOn w:val="1"/>
    <w:qFormat/>
    <w:uiPriority w:val="0"/>
    <w:pPr>
      <w:adjustRightInd w:val="0"/>
      <w:spacing w:line="312" w:lineRule="atLeast"/>
      <w:jc w:val="center"/>
      <w:textAlignment w:val="baseline"/>
    </w:pPr>
    <w:rPr>
      <w:kern w:val="0"/>
      <w:sz w:val="18"/>
    </w:rPr>
  </w:style>
  <w:style w:type="paragraph" w:customStyle="1" w:styleId="108">
    <w:name w:val="Title - Revision"/>
    <w:basedOn w:val="53"/>
    <w:qFormat/>
    <w:uiPriority w:val="0"/>
    <w:pPr>
      <w:spacing w:before="720" w:beforeLines="0" w:beforeAutospacing="0"/>
    </w:pPr>
  </w:style>
  <w:style w:type="paragraph" w:customStyle="1" w:styleId="109">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1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11">
    <w:name w:val="二级条标题"/>
    <w:basedOn w:val="112"/>
    <w:next w:val="114"/>
    <w:qFormat/>
    <w:uiPriority w:val="0"/>
    <w:pPr>
      <w:ind w:left="840"/>
      <w:outlineLvl w:val="3"/>
    </w:pPr>
  </w:style>
  <w:style w:type="paragraph" w:customStyle="1" w:styleId="112">
    <w:name w:val="一级条标题"/>
    <w:basedOn w:val="113"/>
    <w:next w:val="114"/>
    <w:qFormat/>
    <w:uiPriority w:val="0"/>
    <w:pPr>
      <w:numPr>
        <w:ilvl w:val="1"/>
        <w:numId w:val="0"/>
      </w:numPr>
      <w:spacing w:before="0" w:beforeLines="0" w:beforeAutospacing="0" w:after="0" w:afterLines="0" w:afterAutospacing="0"/>
      <w:ind w:left="525"/>
      <w:outlineLvl w:val="2"/>
    </w:pPr>
    <w:rPr>
      <w:sz w:val="21"/>
    </w:rPr>
  </w:style>
  <w:style w:type="paragraph" w:customStyle="1" w:styleId="113">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1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5">
    <w:name w:val="1.正文"/>
    <w:basedOn w:val="1"/>
    <w:qFormat/>
    <w:uiPriority w:val="0"/>
    <w:pPr>
      <w:spacing w:line="360" w:lineRule="auto"/>
      <w:ind w:left="540" w:leftChars="225" w:firstLine="540" w:firstLineChars="225"/>
    </w:pPr>
    <w:rPr>
      <w:sz w:val="24"/>
    </w:rPr>
  </w:style>
  <w:style w:type="paragraph" w:customStyle="1" w:styleId="116">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17">
    <w:name w:val="编号正文"/>
    <w:basedOn w:val="118"/>
    <w:qFormat/>
    <w:uiPriority w:val="0"/>
    <w:pPr>
      <w:snapToGrid/>
      <w:spacing w:line="360" w:lineRule="auto"/>
      <w:ind w:left="1407" w:hanging="1047"/>
      <w:jc w:val="left"/>
    </w:pPr>
    <w:rPr>
      <w:rFonts w:eastAsia="仿宋_GB2312"/>
    </w:rPr>
  </w:style>
  <w:style w:type="paragraph" w:customStyle="1" w:styleId="118">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19">
    <w:name w:val="样式3"/>
    <w:basedOn w:val="3"/>
    <w:next w:val="3"/>
    <w:qFormat/>
    <w:uiPriority w:val="0"/>
    <w:pPr>
      <w:keepLines/>
      <w:adjustRightInd w:val="0"/>
      <w:spacing w:before="340" w:beforeLines="0" w:beforeAutospacing="0" w:after="330" w:afterLines="0" w:afterAutospacing="0" w:line="576" w:lineRule="auto"/>
    </w:pPr>
    <w:rPr>
      <w:rFonts w:ascii="Times New Roman" w:eastAsia="黑体"/>
      <w:b/>
      <w:kern w:val="44"/>
      <w:sz w:val="44"/>
    </w:rPr>
  </w:style>
  <w:style w:type="paragraph" w:customStyle="1" w:styleId="120">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21">
    <w:name w:val="默认段落字体 Para Char Char Char Char Char Char Char Char Char1 Char Char Char Char"/>
    <w:basedOn w:val="1"/>
    <w:qFormat/>
    <w:uiPriority w:val="0"/>
    <w:rPr>
      <w:rFonts w:ascii="Tahoma" w:hAnsi="Tahoma"/>
      <w:sz w:val="24"/>
    </w:rPr>
  </w:style>
  <w:style w:type="paragraph" w:customStyle="1" w:styleId="12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23">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124">
    <w:name w:val=" Char Char14 Char Char"/>
    <w:basedOn w:val="1"/>
    <w:qFormat/>
    <w:uiPriority w:val="0"/>
    <w:rPr>
      <w:sz w:val="21"/>
      <w:szCs w:val="24"/>
    </w:rPr>
  </w:style>
  <w:style w:type="paragraph" w:customStyle="1" w:styleId="125">
    <w:name w:val=" Char Char Char Char Char"/>
    <w:basedOn w:val="1"/>
    <w:qFormat/>
    <w:uiPriority w:val="0"/>
    <w:pPr>
      <w:numPr>
        <w:ilvl w:val="0"/>
        <w:numId w:val="2"/>
      </w:numPr>
      <w:tabs>
        <w:tab w:val="left" w:pos="425"/>
        <w:tab w:val="clear" w:pos="1620"/>
      </w:tabs>
    </w:pPr>
    <w:rPr>
      <w:rFonts w:ascii="Tahoma" w:hAnsi="Tahoma"/>
      <w:sz w:val="24"/>
    </w:rPr>
  </w:style>
  <w:style w:type="paragraph" w:customStyle="1" w:styleId="126">
    <w:name w:val=" Char2 Char Char Char Char Char Char"/>
    <w:basedOn w:val="1"/>
    <w:qFormat/>
    <w:uiPriority w:val="0"/>
    <w:rPr>
      <w:rFonts w:ascii="仿宋_GB2312"/>
      <w:b/>
      <w:sz w:val="30"/>
    </w:rPr>
  </w:style>
  <w:style w:type="paragraph" w:customStyle="1" w:styleId="127">
    <w:name w:val="_Style 126"/>
    <w:qFormat/>
    <w:uiPriority w:val="0"/>
    <w:rPr>
      <w:rFonts w:ascii="Times New Roman" w:hAnsi="Times New Roman" w:eastAsia="宋体" w:cs="Times New Roman"/>
      <w:kern w:val="2"/>
      <w:sz w:val="21"/>
      <w:lang w:val="en-US" w:eastAsia="zh-CN" w:bidi="ar-SA"/>
    </w:rPr>
  </w:style>
  <w:style w:type="paragraph" w:customStyle="1" w:styleId="128">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29">
    <w:name w:val="正文 + 三号"/>
    <w:basedOn w:val="1"/>
    <w:qFormat/>
    <w:uiPriority w:val="0"/>
    <w:rPr>
      <w:sz w:val="21"/>
    </w:rPr>
  </w:style>
  <w:style w:type="paragraph" w:customStyle="1" w:styleId="130">
    <w:name w:val="样式 首行缩进:  0.74 厘米"/>
    <w:basedOn w:val="1"/>
    <w:qFormat/>
    <w:uiPriority w:val="0"/>
    <w:pPr>
      <w:spacing w:line="360" w:lineRule="auto"/>
      <w:ind w:firstLine="420"/>
    </w:pPr>
    <w:rPr>
      <w:sz w:val="24"/>
    </w:rPr>
  </w:style>
  <w:style w:type="paragraph" w:customStyle="1" w:styleId="131">
    <w:name w:val="样式 样式 首行缩进:  2 字符 + 首行缩进:  2 字符"/>
    <w:basedOn w:val="1"/>
    <w:qFormat/>
    <w:uiPriority w:val="0"/>
    <w:pPr>
      <w:numPr>
        <w:ilvl w:val="0"/>
        <w:numId w:val="6"/>
      </w:numPr>
      <w:tabs>
        <w:tab w:val="clear" w:pos="1230"/>
      </w:tabs>
      <w:spacing w:line="360" w:lineRule="auto"/>
      <w:ind w:firstLine="480" w:firstLineChars="200"/>
    </w:pPr>
    <w:rPr>
      <w:sz w:val="24"/>
    </w:rPr>
  </w:style>
  <w:style w:type="paragraph" w:customStyle="1" w:styleId="132">
    <w:name w:val="标题2"/>
    <w:basedOn w:val="4"/>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133">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4">
    <w:name w:val="Table Contents"/>
    <w:basedOn w:val="2"/>
    <w:qFormat/>
    <w:uiPriority w:val="0"/>
    <w:pPr>
      <w:suppressAutoHyphens/>
      <w:jc w:val="left"/>
    </w:pPr>
    <w:rPr>
      <w:rFonts w:ascii="Times New Roman" w:eastAsia="Times New Roman"/>
      <w:kern w:val="0"/>
      <w:sz w:val="24"/>
    </w:rPr>
  </w:style>
  <w:style w:type="paragraph" w:customStyle="1" w:styleId="135">
    <w:name w:val="表格文本"/>
    <w:qFormat/>
    <w:uiPriority w:val="0"/>
    <w:pPr>
      <w:tabs>
        <w:tab w:val="decimal" w:pos="0"/>
      </w:tabs>
    </w:pPr>
    <w:rPr>
      <w:rFonts w:ascii="Arial" w:hAnsi="Arial" w:eastAsia="宋体" w:cs="Times New Roman"/>
      <w:sz w:val="21"/>
      <w:lang w:val="en-US" w:eastAsia="zh-CN" w:bidi="ar-SA"/>
    </w:rPr>
  </w:style>
  <w:style w:type="paragraph" w:customStyle="1" w:styleId="136">
    <w:name w:val=" Char Char Char Char Char Char Char"/>
    <w:basedOn w:val="1"/>
    <w:qFormat/>
    <w:uiPriority w:val="0"/>
    <w:rPr>
      <w:rFonts w:ascii="Tahoma" w:hAnsi="Tahoma"/>
      <w:sz w:val="24"/>
    </w:rPr>
  </w:style>
  <w:style w:type="paragraph" w:customStyle="1" w:styleId="137">
    <w:name w:val="样式2"/>
    <w:basedOn w:val="6"/>
    <w:qFormat/>
    <w:uiPriority w:val="0"/>
    <w:pPr>
      <w:numPr>
        <w:ilvl w:val="0"/>
        <w:numId w:val="7"/>
      </w:numPr>
      <w:spacing w:before="560" w:beforeLines="0" w:line="400" w:lineRule="exact"/>
      <w:jc w:val="center"/>
      <w:outlineLvl w:val="0"/>
    </w:pPr>
    <w:rPr>
      <w:b w:val="0"/>
      <w:sz w:val="44"/>
    </w:rPr>
  </w:style>
  <w:style w:type="paragraph" w:customStyle="1" w:styleId="138">
    <w:name w:val="内容标题"/>
    <w:basedOn w:val="18"/>
    <w:qFormat/>
    <w:uiPriority w:val="0"/>
    <w:rPr>
      <w:rFonts w:ascii="Tahoma" w:hAnsi="Tahoma"/>
      <w:sz w:val="24"/>
    </w:rPr>
  </w:style>
  <w:style w:type="paragraph" w:customStyle="1" w:styleId="139">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40">
    <w:name w:val="1"/>
    <w:basedOn w:val="1"/>
    <w:next w:val="30"/>
    <w:qFormat/>
    <w:uiPriority w:val="0"/>
    <w:rPr>
      <w:rFonts w:ascii="宋体" w:hAnsi="Courier New"/>
      <w:sz w:val="21"/>
    </w:rPr>
  </w:style>
  <w:style w:type="paragraph" w:customStyle="1" w:styleId="141">
    <w:name w:val="列表项目"/>
    <w:basedOn w:val="1"/>
    <w:qFormat/>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142">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43">
    <w:name w:val="Char Char Char Char Char Char Char"/>
    <w:basedOn w:val="18"/>
    <w:qFormat/>
    <w:uiPriority w:val="0"/>
    <w:rPr>
      <w:rFonts w:ascii="宋体" w:hAnsi="Tahoma"/>
    </w:rPr>
  </w:style>
  <w:style w:type="paragraph" w:customStyle="1" w:styleId="144">
    <w:name w:val="样式 标题 6第五层条 + 三号 段前: 0.5 行"/>
    <w:basedOn w:val="8"/>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145">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6">
    <w:name w:val="样式 正文首行缩进 2 + 首行缩进:  2 字符"/>
    <w:basedOn w:val="1"/>
    <w:qFormat/>
    <w:uiPriority w:val="0"/>
    <w:pPr>
      <w:numPr>
        <w:ilvl w:val="0"/>
        <w:numId w:val="8"/>
      </w:numPr>
      <w:adjustRightInd w:val="0"/>
      <w:snapToGrid w:val="0"/>
      <w:spacing w:line="360" w:lineRule="auto"/>
    </w:pPr>
    <w:rPr>
      <w:rFonts w:ascii="Arial" w:hAnsi="Arial"/>
      <w:b/>
      <w:sz w:val="24"/>
    </w:rPr>
  </w:style>
  <w:style w:type="paragraph" w:customStyle="1" w:styleId="147">
    <w:name w:val="样式 行距: 1.5 倍行距1"/>
    <w:basedOn w:val="1"/>
    <w:qFormat/>
    <w:uiPriority w:val="0"/>
    <w:pPr>
      <w:snapToGrid w:val="0"/>
    </w:pPr>
    <w:rPr>
      <w:sz w:val="21"/>
    </w:rPr>
  </w:style>
  <w:style w:type="paragraph" w:customStyle="1" w:styleId="148">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49">
    <w:name w:val="00"/>
    <w:basedOn w:val="1"/>
    <w:qFormat/>
    <w:uiPriority w:val="0"/>
    <w:pPr>
      <w:autoSpaceDE w:val="0"/>
      <w:autoSpaceDN w:val="0"/>
      <w:adjustRightInd w:val="0"/>
      <w:jc w:val="left"/>
    </w:pPr>
    <w:rPr>
      <w:rFonts w:ascii="黑体" w:eastAsia="黑体"/>
      <w:b/>
      <w:kern w:val="0"/>
      <w:sz w:val="20"/>
    </w:rPr>
  </w:style>
  <w:style w:type="paragraph" w:customStyle="1" w:styleId="150">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51">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2">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53">
    <w:name w:val="标准正文"/>
    <w:basedOn w:val="23"/>
    <w:qFormat/>
    <w:uiPriority w:val="0"/>
    <w:pPr>
      <w:spacing w:before="60" w:beforeLines="0" w:after="60" w:afterLines="0" w:line="360" w:lineRule="auto"/>
      <w:ind w:left="0" w:firstLine="482"/>
    </w:pPr>
    <w:rPr>
      <w:rFonts w:ascii="Arial" w:hAnsi="Arial"/>
      <w:sz w:val="24"/>
    </w:rPr>
  </w:style>
  <w:style w:type="paragraph" w:customStyle="1" w:styleId="154">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55">
    <w:name w:val="样式1"/>
    <w:basedOn w:val="6"/>
    <w:qFormat/>
    <w:uiPriority w:val="0"/>
    <w:pPr>
      <w:tabs>
        <w:tab w:val="left" w:pos="720"/>
      </w:tabs>
      <w:spacing w:before="500" w:beforeLines="0" w:beforeAutospacing="0" w:after="260" w:afterLines="0" w:afterAutospacing="0" w:line="560" w:lineRule="atLeast"/>
      <w:ind w:left="420" w:hanging="420"/>
    </w:pPr>
  </w:style>
  <w:style w:type="paragraph" w:customStyle="1" w:styleId="156">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57">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58">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159">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160">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6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62">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3">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6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65">
    <w:name w:val="关键词"/>
    <w:basedOn w:val="1"/>
    <w:next w:val="1"/>
    <w:qFormat/>
    <w:uiPriority w:val="0"/>
    <w:pPr>
      <w:spacing w:line="360" w:lineRule="auto"/>
    </w:pPr>
    <w:rPr>
      <w:rFonts w:eastAsia="黑体"/>
      <w:sz w:val="20"/>
    </w:rPr>
  </w:style>
  <w:style w:type="paragraph" w:customStyle="1" w:styleId="166">
    <w:name w:val="Title - Date"/>
    <w:basedOn w:val="53"/>
    <w:next w:val="1"/>
    <w:qFormat/>
    <w:uiPriority w:val="0"/>
    <w:pPr>
      <w:spacing w:before="240" w:beforeLines="0" w:beforeAutospacing="0" w:after="720" w:afterLines="0" w:afterAutospacing="0"/>
    </w:pPr>
    <w:rPr>
      <w:sz w:val="28"/>
    </w:rPr>
  </w:style>
  <w:style w:type="paragraph" w:customStyle="1" w:styleId="167">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68">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69">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70">
    <w:name w:val="表号"/>
    <w:basedOn w:val="1"/>
    <w:qFormat/>
    <w:uiPriority w:val="0"/>
    <w:pPr>
      <w:numPr>
        <w:ilvl w:val="0"/>
        <w:numId w:val="9"/>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171">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72">
    <w:name w:val="Style Heading 3h3Heading 3 - oldLevel 3 HeadH3level_3PIM 3se..."/>
    <w:basedOn w:val="5"/>
    <w:qFormat/>
    <w:uiPriority w:val="0"/>
    <w:pPr>
      <w:numPr>
        <w:ilvl w:val="2"/>
        <w:numId w:val="2"/>
      </w:numPr>
      <w:tabs>
        <w:tab w:val="left" w:pos="709"/>
        <w:tab w:val="left" w:pos="1620"/>
      </w:tabs>
      <w:spacing w:line="413" w:lineRule="auto"/>
    </w:pPr>
  </w:style>
  <w:style w:type="paragraph" w:customStyle="1" w:styleId="173">
    <w:name w:val="样式4"/>
    <w:basedOn w:val="6"/>
    <w:qFormat/>
    <w:uiPriority w:val="0"/>
    <w:pPr>
      <w:adjustRightInd w:val="0"/>
      <w:snapToGrid w:val="0"/>
    </w:pPr>
  </w:style>
  <w:style w:type="paragraph" w:customStyle="1" w:styleId="174">
    <w:name w:val="摘要"/>
    <w:basedOn w:val="1"/>
    <w:next w:val="4"/>
    <w:qFormat/>
    <w:uiPriority w:val="0"/>
    <w:pPr>
      <w:spacing w:line="360" w:lineRule="auto"/>
    </w:pPr>
    <w:rPr>
      <w:rFonts w:eastAsia="黑体"/>
      <w:sz w:val="20"/>
    </w:rPr>
  </w:style>
  <w:style w:type="paragraph" w:customStyle="1" w:styleId="175">
    <w:name w:val=" Char Char 字元 字元 字元 Char Char Char Char"/>
    <w:basedOn w:val="1"/>
    <w:qFormat/>
    <w:uiPriority w:val="0"/>
    <w:pPr>
      <w:adjustRightInd w:val="0"/>
      <w:spacing w:line="360" w:lineRule="auto"/>
    </w:pPr>
    <w:rPr>
      <w:kern w:val="0"/>
      <w:sz w:val="24"/>
    </w:rPr>
  </w:style>
  <w:style w:type="paragraph" w:customStyle="1" w:styleId="176">
    <w:name w:val="可研正文"/>
    <w:basedOn w:val="2"/>
    <w:qFormat/>
    <w:uiPriority w:val="0"/>
    <w:pPr>
      <w:adjustRightInd w:val="0"/>
      <w:snapToGrid w:val="0"/>
      <w:spacing w:line="440" w:lineRule="exact"/>
      <w:ind w:firstLine="567"/>
    </w:pPr>
    <w:rPr>
      <w:sz w:val="28"/>
    </w:rPr>
  </w:style>
  <w:style w:type="paragraph" w:customStyle="1" w:styleId="177">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78">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79">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80">
    <w:name w:val="标书正文:  0.74 厘米"/>
    <w:basedOn w:val="1"/>
    <w:qFormat/>
    <w:uiPriority w:val="0"/>
    <w:pPr>
      <w:snapToGrid w:val="0"/>
      <w:spacing w:line="360" w:lineRule="auto"/>
      <w:ind w:firstLine="420"/>
    </w:pPr>
    <w:rPr>
      <w:sz w:val="24"/>
    </w:rPr>
  </w:style>
  <w:style w:type="paragraph" w:customStyle="1" w:styleId="181">
    <w:name w:val="样式 正文缩进正文（首行缩进两字）表正文正文非缩进特点标题4段1 + 首行缩进:  2 字符"/>
    <w:basedOn w:val="16"/>
    <w:qFormat/>
    <w:uiPriority w:val="0"/>
    <w:pPr>
      <w:ind w:firstLine="480" w:firstLineChars="200"/>
    </w:pPr>
  </w:style>
  <w:style w:type="paragraph" w:customStyle="1" w:styleId="182">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83">
    <w:name w:val=" Char1 Char Char Char"/>
    <w:basedOn w:val="1"/>
    <w:qFormat/>
    <w:uiPriority w:val="0"/>
    <w:rPr>
      <w:rFonts w:ascii="Tahoma" w:hAnsi="Tahoma"/>
      <w:sz w:val="24"/>
    </w:rPr>
  </w:style>
  <w:style w:type="paragraph" w:customStyle="1" w:styleId="184">
    <w:name w:val="样式 标题 1章标题Heading 0Section HeadPIM 1H1h11st levell11H1..."/>
    <w:basedOn w:val="3"/>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kern w:val="44"/>
      <w:sz w:val="36"/>
    </w:rPr>
  </w:style>
  <w:style w:type="paragraph" w:customStyle="1" w:styleId="185">
    <w:name w:val="文章正文"/>
    <w:basedOn w:val="1"/>
    <w:qFormat/>
    <w:uiPriority w:val="0"/>
    <w:pPr>
      <w:ind w:firstLine="560" w:firstLineChars="200"/>
    </w:pPr>
    <w:rPr>
      <w:rFonts w:ascii="仿宋_GB2312" w:hAnsi="宋体" w:eastAsia="仿宋_GB2312"/>
      <w:color w:val="000000"/>
    </w:rPr>
  </w:style>
  <w:style w:type="paragraph" w:customStyle="1" w:styleId="186">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8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88">
    <w:name w:val=" Char Char1 Char"/>
    <w:basedOn w:val="1"/>
    <w:qFormat/>
    <w:uiPriority w:val="0"/>
    <w:rPr>
      <w:rFonts w:ascii="Tahoma" w:hAnsi="Tahoma"/>
      <w:sz w:val="24"/>
      <w:szCs w:val="24"/>
    </w:rPr>
  </w:style>
  <w:style w:type="paragraph" w:customStyle="1" w:styleId="189">
    <w:name w:val="Item List"/>
    <w:qForma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190">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191">
    <w:name w:val="Char"/>
    <w:basedOn w:val="1"/>
    <w:qFormat/>
    <w:uiPriority w:val="0"/>
    <w:pPr>
      <w:spacing w:line="240" w:lineRule="atLeast"/>
      <w:ind w:left="420" w:firstLine="420"/>
    </w:pPr>
    <w:rPr>
      <w:kern w:val="0"/>
      <w:sz w:val="21"/>
    </w:rPr>
  </w:style>
  <w:style w:type="paragraph" w:customStyle="1" w:styleId="19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93">
    <w:name w:val="Char1 Char Char Char"/>
    <w:basedOn w:val="1"/>
    <w:qFormat/>
    <w:uiPriority w:val="0"/>
    <w:rPr>
      <w:rFonts w:ascii="Tahoma" w:hAnsi="Tahoma"/>
      <w:sz w:val="30"/>
    </w:rPr>
  </w:style>
  <w:style w:type="paragraph" w:customStyle="1" w:styleId="194">
    <w:name w:val="表头文本"/>
    <w:qFormat/>
    <w:uiPriority w:val="0"/>
    <w:pPr>
      <w:jc w:val="center"/>
    </w:pPr>
    <w:rPr>
      <w:rFonts w:ascii="Arial" w:hAnsi="Arial" w:eastAsia="宋体" w:cs="Times New Roman"/>
      <w:b/>
      <w:sz w:val="21"/>
      <w:lang w:val="en-US" w:eastAsia="zh-CN" w:bidi="ar-SA"/>
    </w:rPr>
  </w:style>
  <w:style w:type="paragraph" w:customStyle="1" w:styleId="195">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6">
    <w:name w:val=" Char Char Char"/>
    <w:basedOn w:val="1"/>
    <w:qFormat/>
    <w:uiPriority w:val="0"/>
    <w:rPr>
      <w:rFonts w:ascii="Tahoma" w:hAnsi="Tahoma"/>
      <w:sz w:val="24"/>
    </w:rPr>
  </w:style>
  <w:style w:type="paragraph" w:customStyle="1" w:styleId="197">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98">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99">
    <w:name w:val="样式 标题 1 + 居中 段前: 6 磅 段后: 6 磅 行距: 1.5 倍行距"/>
    <w:basedOn w:val="3"/>
    <w:qFormat/>
    <w:uiPriority w:val="0"/>
    <w:pPr>
      <w:keepLines/>
      <w:adjustRightInd w:val="0"/>
      <w:spacing w:before="120" w:beforeLines="0" w:beforeAutospacing="0" w:after="120" w:afterLines="0" w:afterAutospacing="0" w:line="360" w:lineRule="auto"/>
      <w:jc w:val="center"/>
    </w:pPr>
    <w:rPr>
      <w:rFonts w:ascii="Times New Roman"/>
      <w:b/>
      <w:kern w:val="44"/>
      <w:sz w:val="32"/>
    </w:rPr>
  </w:style>
  <w:style w:type="paragraph" w:customStyle="1" w:styleId="200">
    <w:name w:val="默认段落字体 Para Char Char Char Char Char Char Char"/>
    <w:basedOn w:val="1"/>
    <w:qFormat/>
    <w:uiPriority w:val="0"/>
    <w:rPr>
      <w:rFonts w:ascii="Tahoma" w:hAnsi="Tahoma"/>
      <w:sz w:val="24"/>
    </w:rPr>
  </w:style>
  <w:style w:type="paragraph" w:customStyle="1" w:styleId="201">
    <w:name w:val="IN Feature"/>
    <w:next w:val="202"/>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2">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203">
    <w:name w:val="首行缩进"/>
    <w:basedOn w:val="1"/>
    <w:qFormat/>
    <w:uiPriority w:val="0"/>
    <w:pPr>
      <w:numPr>
        <w:ilvl w:val="0"/>
        <w:numId w:val="11"/>
      </w:numPr>
      <w:spacing w:line="360" w:lineRule="auto"/>
    </w:pPr>
    <w:rPr>
      <w:rFonts w:eastAsia="仿宋_GB2312"/>
    </w:rPr>
  </w:style>
  <w:style w:type="paragraph" w:customStyle="1" w:styleId="204">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205">
    <w:name w:val="正文表格"/>
    <w:basedOn w:val="1"/>
    <w:qFormat/>
    <w:uiPriority w:val="0"/>
    <w:pPr>
      <w:adjustRightInd w:val="0"/>
      <w:spacing w:before="40" w:beforeLines="0" w:beforeAutospacing="0" w:after="40" w:afterLines="0" w:afterAutospacing="0"/>
    </w:pPr>
    <w:rPr>
      <w:sz w:val="24"/>
    </w:rPr>
  </w:style>
  <w:style w:type="paragraph" w:customStyle="1" w:styleId="206">
    <w:name w:val="表文字"/>
    <w:qFormat/>
    <w:uiPriority w:val="0"/>
    <w:rPr>
      <w:rFonts w:ascii="宋体" w:hAnsi="Times New Roman" w:eastAsia="宋体" w:cs="Times New Roman"/>
      <w:kern w:val="2"/>
      <w:lang w:val="en-US" w:eastAsia="zh-CN" w:bidi="ar-SA"/>
    </w:rPr>
  </w:style>
  <w:style w:type="paragraph" w:customStyle="1" w:styleId="207">
    <w:name w:val="表格内文字"/>
    <w:basedOn w:val="30"/>
    <w:qFormat/>
    <w:uiPriority w:val="0"/>
    <w:pPr>
      <w:adjustRightInd w:val="0"/>
    </w:pPr>
    <w:rPr>
      <w:color w:val="000000"/>
      <w:lang w:val="en-GB"/>
    </w:rPr>
  </w:style>
  <w:style w:type="paragraph" w:customStyle="1" w:styleId="208">
    <w:name w:val="Body Text Indent 2"/>
    <w:basedOn w:val="1"/>
    <w:qFormat/>
    <w:uiPriority w:val="0"/>
    <w:pPr>
      <w:adjustRightInd w:val="0"/>
      <w:spacing w:before="120" w:beforeLines="0" w:beforeAutospacing="0"/>
      <w:ind w:firstLine="420"/>
      <w:textAlignment w:val="baseline"/>
    </w:pPr>
    <w:rPr>
      <w:sz w:val="24"/>
    </w:rPr>
  </w:style>
  <w:style w:type="paragraph" w:customStyle="1" w:styleId="209">
    <w:name w:val="标题无"/>
    <w:basedOn w:val="1"/>
    <w:qFormat/>
    <w:uiPriority w:val="0"/>
    <w:pPr>
      <w:spacing w:line="360" w:lineRule="auto"/>
    </w:pPr>
    <w:rPr>
      <w:sz w:val="24"/>
    </w:rPr>
  </w:style>
  <w:style w:type="paragraph" w:customStyle="1" w:styleId="210">
    <w:name w:val="af"/>
    <w:basedOn w:val="1"/>
    <w:qFormat/>
    <w:uiPriority w:val="0"/>
    <w:pPr>
      <w:widowControl/>
      <w:spacing w:line="300" w:lineRule="atLeast"/>
      <w:jc w:val="left"/>
    </w:pPr>
    <w:rPr>
      <w:rFonts w:ascii="宋体" w:hAnsi="宋体"/>
      <w:kern w:val="0"/>
      <w:sz w:val="18"/>
    </w:rPr>
  </w:style>
  <w:style w:type="paragraph" w:customStyle="1" w:styleId="211">
    <w:name w:val="简单回函地址"/>
    <w:basedOn w:val="1"/>
    <w:qFormat/>
    <w:uiPriority w:val="0"/>
    <w:pPr>
      <w:adjustRightInd w:val="0"/>
      <w:snapToGrid w:val="0"/>
      <w:spacing w:line="360" w:lineRule="auto"/>
    </w:pPr>
    <w:rPr>
      <w:sz w:val="24"/>
    </w:rPr>
  </w:style>
  <w:style w:type="paragraph" w:customStyle="1" w:styleId="212">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13">
    <w:name w:val="正文（首行不缩进）"/>
    <w:basedOn w:val="1"/>
    <w:qFormat/>
    <w:uiPriority w:val="0"/>
    <w:pPr>
      <w:autoSpaceDE w:val="0"/>
      <w:autoSpaceDN w:val="0"/>
      <w:adjustRightInd w:val="0"/>
      <w:spacing w:line="360" w:lineRule="auto"/>
      <w:jc w:val="left"/>
    </w:pPr>
    <w:rPr>
      <w:kern w:val="0"/>
      <w:sz w:val="21"/>
    </w:rPr>
  </w:style>
  <w:style w:type="paragraph" w:customStyle="1" w:styleId="214">
    <w:name w:val="正文1"/>
    <w:basedOn w:val="1"/>
    <w:qFormat/>
    <w:uiPriority w:val="0"/>
    <w:pPr>
      <w:spacing w:line="300" w:lineRule="auto"/>
      <w:ind w:firstLine="200" w:firstLineChars="200"/>
    </w:pPr>
    <w:rPr>
      <w:sz w:val="24"/>
    </w:rPr>
  </w:style>
  <w:style w:type="paragraph" w:customStyle="1" w:styleId="215">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6">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217">
    <w:name w:val="表头样式"/>
    <w:basedOn w:val="1"/>
    <w:qFormat/>
    <w:uiPriority w:val="0"/>
    <w:pPr>
      <w:autoSpaceDE w:val="0"/>
      <w:autoSpaceDN w:val="0"/>
      <w:adjustRightInd w:val="0"/>
      <w:spacing w:line="360" w:lineRule="auto"/>
      <w:jc w:val="left"/>
    </w:pPr>
    <w:rPr>
      <w:b/>
      <w:kern w:val="0"/>
      <w:sz w:val="21"/>
    </w:rPr>
  </w:style>
  <w:style w:type="paragraph" w:customStyle="1" w:styleId="218">
    <w:name w:val="图片文字"/>
    <w:basedOn w:val="1"/>
    <w:qFormat/>
    <w:uiPriority w:val="0"/>
    <w:pPr>
      <w:spacing w:line="240" w:lineRule="atLeast"/>
      <w:jc w:val="center"/>
    </w:pPr>
    <w:rPr>
      <w:sz w:val="21"/>
    </w:rPr>
  </w:style>
  <w:style w:type="paragraph" w:customStyle="1" w:styleId="219">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220">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221">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22">
    <w:name w:val="首行缩进 1"/>
    <w:basedOn w:val="1"/>
    <w:qFormat/>
    <w:uiPriority w:val="0"/>
    <w:pPr>
      <w:spacing w:after="120" w:afterLines="0" w:afterAutospacing="0" w:line="360" w:lineRule="auto"/>
      <w:ind w:firstLine="200" w:firstLineChars="200"/>
    </w:pPr>
    <w:rPr>
      <w:sz w:val="24"/>
    </w:rPr>
  </w:style>
  <w:style w:type="paragraph" w:customStyle="1" w:styleId="223">
    <w:name w:val=" Char"/>
    <w:basedOn w:val="1"/>
    <w:qFormat/>
    <w:uiPriority w:val="0"/>
    <w:pPr>
      <w:spacing w:line="240" w:lineRule="atLeast"/>
      <w:ind w:left="420" w:firstLine="420"/>
    </w:pPr>
    <w:rPr>
      <w:kern w:val="0"/>
      <w:sz w:val="21"/>
    </w:rPr>
  </w:style>
  <w:style w:type="paragraph" w:customStyle="1" w:styleId="224">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25">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26">
    <w:name w:val="样式1xz"/>
    <w:basedOn w:val="1"/>
    <w:qFormat/>
    <w:uiPriority w:val="0"/>
    <w:pPr>
      <w:tabs>
        <w:tab w:val="left" w:pos="1050"/>
        <w:tab w:val="right" w:leader="dot" w:pos="8296"/>
      </w:tabs>
    </w:pPr>
    <w:rPr>
      <w:caps/>
      <w:spacing w:val="20"/>
      <w:sz w:val="24"/>
    </w:rPr>
  </w:style>
  <w:style w:type="paragraph" w:customStyle="1" w:styleId="227">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28">
    <w:name w:val=" Char1"/>
    <w:basedOn w:val="1"/>
    <w:qFormat/>
    <w:uiPriority w:val="0"/>
    <w:rPr>
      <w:sz w:val="21"/>
    </w:rPr>
  </w:style>
  <w:style w:type="paragraph" w:customStyle="1" w:styleId="229">
    <w:name w:val="Note"/>
    <w:basedOn w:val="1"/>
    <w:qFormat/>
    <w:uiPriority w:val="0"/>
    <w:pPr>
      <w:pBdr>
        <w:top w:val="single" w:color="auto" w:sz="12" w:space="3"/>
        <w:bottom w:val="single" w:color="auto" w:sz="12" w:space="3"/>
      </w:pBdr>
      <w:spacing w:line="360" w:lineRule="auto"/>
    </w:pPr>
    <w:rPr>
      <w:sz w:val="24"/>
    </w:rPr>
  </w:style>
  <w:style w:type="paragraph" w:customStyle="1" w:styleId="230">
    <w:name w:val=" Char Char Char Char Char Char Char Char Char Char Char Char Char Char Char Char"/>
    <w:basedOn w:val="1"/>
    <w:qFormat/>
    <w:uiPriority w:val="0"/>
    <w:pPr>
      <w:tabs>
        <w:tab w:val="left" w:pos="360"/>
      </w:tabs>
    </w:pPr>
    <w:rPr>
      <w:sz w:val="24"/>
    </w:rPr>
  </w:style>
  <w:style w:type="paragraph" w:customStyle="1" w:styleId="231">
    <w:name w:val="样式 宋体 五号 行距: 单倍行距"/>
    <w:basedOn w:val="1"/>
    <w:qFormat/>
    <w:uiPriority w:val="0"/>
    <w:pPr>
      <w:adjustRightInd w:val="0"/>
      <w:jc w:val="left"/>
    </w:pPr>
    <w:rPr>
      <w:rFonts w:ascii="宋体" w:hAnsi="宋体"/>
      <w:kern w:val="0"/>
      <w:sz w:val="21"/>
    </w:rPr>
  </w:style>
  <w:style w:type="paragraph" w:customStyle="1" w:styleId="232">
    <w:name w:val="操作步骤"/>
    <w:basedOn w:val="1"/>
    <w:qFormat/>
    <w:uiPriority w:val="0"/>
    <w:pPr>
      <w:numPr>
        <w:ilvl w:val="0"/>
        <w:numId w:val="12"/>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33">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34">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235">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styleId="236">
    <w:name w:val="List Paragraph"/>
    <w:basedOn w:val="1"/>
    <w:qFormat/>
    <w:uiPriority w:val="34"/>
    <w:pPr>
      <w:ind w:firstLine="420" w:firstLineChars="200"/>
    </w:pPr>
  </w:style>
  <w:style w:type="table" w:customStyle="1" w:styleId="237">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238">
    <w:name w:val="font71"/>
    <w:qFormat/>
    <w:uiPriority w:val="0"/>
    <w:rPr>
      <w:rFonts w:hint="eastAsia" w:ascii="方正仿宋_GBK" w:hAnsi="方正仿宋_GBK" w:eastAsia="方正仿宋_GBK" w:cs="方正仿宋_GBK"/>
      <w:color w:val="000000"/>
      <w:sz w:val="18"/>
      <w:szCs w:val="18"/>
      <w:u w:val="none"/>
    </w:rPr>
  </w:style>
  <w:style w:type="character" w:customStyle="1" w:styleId="239">
    <w:name w:val="font81"/>
    <w:qFormat/>
    <w:uiPriority w:val="0"/>
    <w:rPr>
      <w:rFonts w:hint="eastAsia" w:ascii="宋体" w:hAnsi="宋体" w:eastAsia="宋体" w:cs="宋体"/>
      <w:color w:val="000000"/>
      <w:sz w:val="24"/>
      <w:szCs w:val="24"/>
      <w:u w:val="none"/>
    </w:rPr>
  </w:style>
  <w:style w:type="character" w:customStyle="1" w:styleId="240">
    <w:name w:val="trnone1"/>
    <w:basedOn w:val="59"/>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37</Pages>
  <Words>9195</Words>
  <Characters>9582</Characters>
  <Lines>211</Lines>
  <Paragraphs>59</Paragraphs>
  <TotalTime>1</TotalTime>
  <ScaleCrop>false</ScaleCrop>
  <LinksUpToDate>false</LinksUpToDate>
  <CharactersWithSpaces>9758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2025-10-14T06:06:00Z</dcterms:created>
  <dc:creator>周媛媛</dc:creator>
  <cp:lastModifiedBy>蓝</cp:lastModifiedBy>
  <cp:lastPrinted>2015-03-25T02:14:00Z</cp:lastPrinted>
  <dcterms:modified xsi:type="dcterms:W3CDTF">2025-11-04T07:15:10Z</dcterms:modified>
  <dc:title>竞争性谈判文件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BD8017D7F0F74480B44BC41A3AD052CF_13</vt:lpwstr>
  </property>
  <property fmtid="{D5CDD505-2E9C-101B-9397-08002B2CF9AE}" pid="4" name="KSOTemplateDocerSaveRecord">
    <vt:lpwstr>eyJoZGlkIjoiMmU2ODczZWJmNjI5NzFmYzI0MmYwYTFjYjZlNTEzYWIiLCJ1c2VySWQiOiIyMTE2MjQzMTcifQ==</vt:lpwstr>
  </property>
</Properties>
</file>